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00" w:rsidRPr="008156BD" w:rsidRDefault="00A97200" w:rsidP="00A97200">
      <w:pPr>
        <w:spacing w:after="0" w:line="240" w:lineRule="auto"/>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r>
        <w:rPr>
          <w:rFonts w:ascii="Times New Roman" w:hAnsi="Times New Roman"/>
          <w:b/>
          <w:bCs/>
          <w:sz w:val="28"/>
          <w:szCs w:val="28"/>
        </w:rPr>
        <w:t xml:space="preserve"> </w:t>
      </w:r>
      <w:r w:rsidRPr="00F00757">
        <w:rPr>
          <w:rFonts w:ascii="Times New Roman" w:hAnsi="Times New Roman"/>
          <w:b/>
          <w:bCs/>
          <w:sz w:val="28"/>
          <w:szCs w:val="28"/>
        </w:rPr>
        <w:t>«</w:t>
      </w:r>
      <w:r>
        <w:rPr>
          <w:rFonts w:ascii="Times New Roman" w:hAnsi="Times New Roman"/>
          <w:b/>
          <w:bCs/>
          <w:sz w:val="28"/>
          <w:szCs w:val="28"/>
        </w:rPr>
        <w:t>Узон</w:t>
      </w:r>
      <w:r w:rsidRPr="00F00757">
        <w:rPr>
          <w:rFonts w:ascii="Times New Roman" w:hAnsi="Times New Roman"/>
          <w:b/>
          <w:bCs/>
          <w:sz w:val="28"/>
          <w:szCs w:val="28"/>
        </w:rPr>
        <w:t>»</w:t>
      </w:r>
    </w:p>
    <w:p w:rsidR="00A97200" w:rsidRDefault="00A97200" w:rsidP="00A97200">
      <w:pPr>
        <w:spacing w:after="0" w:line="240" w:lineRule="auto"/>
        <w:jc w:val="center"/>
        <w:rPr>
          <w:rFonts w:ascii="Times New Roman" w:hAnsi="Times New Roman"/>
          <w:b/>
          <w:sz w:val="28"/>
          <w:szCs w:val="28"/>
        </w:rPr>
      </w:pPr>
    </w:p>
    <w:p w:rsidR="00A97200" w:rsidRDefault="00A97200" w:rsidP="00A97200">
      <w:pPr>
        <w:spacing w:after="0" w:line="240" w:lineRule="auto"/>
        <w:jc w:val="center"/>
        <w:rPr>
          <w:rFonts w:ascii="Times New Roman" w:hAnsi="Times New Roman"/>
          <w:b/>
          <w:sz w:val="28"/>
          <w:szCs w:val="28"/>
        </w:rPr>
      </w:pPr>
    </w:p>
    <w:p w:rsidR="00A97200" w:rsidRDefault="00A97200" w:rsidP="00A97200">
      <w:pPr>
        <w:spacing w:after="0" w:line="240" w:lineRule="auto"/>
        <w:jc w:val="center"/>
        <w:rPr>
          <w:rFonts w:ascii="Times New Roman" w:hAnsi="Times New Roman"/>
          <w:b/>
          <w:sz w:val="28"/>
          <w:szCs w:val="28"/>
        </w:rPr>
      </w:pPr>
      <w:r w:rsidRPr="005048BE">
        <w:rPr>
          <w:rFonts w:ascii="Times New Roman" w:hAnsi="Times New Roman"/>
          <w:b/>
          <w:sz w:val="28"/>
          <w:szCs w:val="28"/>
        </w:rPr>
        <w:t>ПОСТАНОВЛЕНИЕ</w:t>
      </w:r>
    </w:p>
    <w:p w:rsidR="00A97200" w:rsidRPr="00A97200" w:rsidRDefault="00A97200" w:rsidP="00A97200">
      <w:pPr>
        <w:spacing w:after="0"/>
        <w:jc w:val="center"/>
        <w:rPr>
          <w:rFonts w:ascii="Times New Roman" w:hAnsi="Times New Roman"/>
          <w:b/>
          <w:sz w:val="28"/>
          <w:szCs w:val="28"/>
        </w:rPr>
      </w:pPr>
    </w:p>
    <w:p w:rsidR="00A97200" w:rsidRPr="00A97200" w:rsidRDefault="00AA3ED0" w:rsidP="00A97200">
      <w:pPr>
        <w:rPr>
          <w:rFonts w:ascii="Times New Roman" w:hAnsi="Times New Roman"/>
          <w:sz w:val="28"/>
          <w:szCs w:val="28"/>
        </w:rPr>
      </w:pPr>
      <w:r>
        <w:rPr>
          <w:rFonts w:ascii="Times New Roman" w:hAnsi="Times New Roman"/>
          <w:sz w:val="28"/>
          <w:szCs w:val="28"/>
        </w:rPr>
        <w:t>24.12.</w:t>
      </w:r>
      <w:r w:rsidR="00A97200" w:rsidRPr="00D30E2A">
        <w:rPr>
          <w:rFonts w:ascii="Times New Roman" w:hAnsi="Times New Roman"/>
          <w:sz w:val="28"/>
          <w:szCs w:val="28"/>
        </w:rPr>
        <w:t>20</w:t>
      </w:r>
      <w:r w:rsidR="00A97200">
        <w:rPr>
          <w:rFonts w:ascii="Times New Roman" w:hAnsi="Times New Roman"/>
          <w:sz w:val="28"/>
          <w:szCs w:val="28"/>
        </w:rPr>
        <w:t>20</w:t>
      </w:r>
      <w:r w:rsidR="00A97200" w:rsidRPr="00D30E2A">
        <w:rPr>
          <w:rFonts w:ascii="Times New Roman" w:hAnsi="Times New Roman"/>
          <w:sz w:val="28"/>
          <w:szCs w:val="28"/>
        </w:rPr>
        <w:tab/>
      </w:r>
      <w:r w:rsidR="00A97200">
        <w:rPr>
          <w:rFonts w:ascii="Times New Roman" w:hAnsi="Times New Roman"/>
          <w:sz w:val="28"/>
          <w:szCs w:val="28"/>
        </w:rPr>
        <w:t>года</w:t>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sidRPr="00D30E2A">
        <w:rPr>
          <w:rFonts w:ascii="Times New Roman" w:hAnsi="Times New Roman"/>
          <w:sz w:val="28"/>
          <w:szCs w:val="28"/>
        </w:rPr>
        <w:tab/>
      </w:r>
      <w:r w:rsidR="00A97200">
        <w:rPr>
          <w:rFonts w:ascii="Times New Roman" w:hAnsi="Times New Roman"/>
          <w:sz w:val="28"/>
          <w:szCs w:val="28"/>
        </w:rPr>
        <w:t xml:space="preserve">                </w:t>
      </w:r>
      <w:r>
        <w:rPr>
          <w:rFonts w:ascii="Times New Roman" w:hAnsi="Times New Roman"/>
          <w:sz w:val="28"/>
          <w:szCs w:val="28"/>
        </w:rPr>
        <w:t xml:space="preserve">          </w:t>
      </w:r>
      <w:r w:rsidR="00A97200">
        <w:rPr>
          <w:rFonts w:ascii="Times New Roman" w:hAnsi="Times New Roman"/>
          <w:sz w:val="28"/>
          <w:szCs w:val="28"/>
        </w:rPr>
        <w:t xml:space="preserve"> </w:t>
      </w:r>
      <w:r>
        <w:rPr>
          <w:rFonts w:ascii="Times New Roman" w:hAnsi="Times New Roman"/>
          <w:sz w:val="28"/>
          <w:szCs w:val="28"/>
        </w:rPr>
        <w:t xml:space="preserve">          </w:t>
      </w:r>
      <w:r w:rsidR="00A97200">
        <w:rPr>
          <w:rFonts w:ascii="Times New Roman" w:hAnsi="Times New Roman"/>
          <w:sz w:val="28"/>
          <w:szCs w:val="28"/>
        </w:rPr>
        <w:t xml:space="preserve">№ </w:t>
      </w:r>
      <w:r>
        <w:rPr>
          <w:rFonts w:ascii="Times New Roman" w:hAnsi="Times New Roman"/>
          <w:sz w:val="28"/>
          <w:szCs w:val="28"/>
        </w:rPr>
        <w:t>55</w:t>
      </w:r>
    </w:p>
    <w:p w:rsidR="00A97200" w:rsidRPr="00D30E2A" w:rsidRDefault="00A97200" w:rsidP="00A97200">
      <w:pPr>
        <w:jc w:val="center"/>
        <w:rPr>
          <w:rFonts w:ascii="Times New Roman" w:hAnsi="Times New Roman"/>
          <w:sz w:val="28"/>
          <w:szCs w:val="28"/>
        </w:rPr>
      </w:pPr>
      <w:r>
        <w:rPr>
          <w:rFonts w:ascii="Times New Roman" w:hAnsi="Times New Roman"/>
          <w:sz w:val="28"/>
          <w:szCs w:val="28"/>
        </w:rPr>
        <w:t>с. Узон</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A97200" w:rsidRPr="008156BD"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 «Узон» </w:t>
      </w:r>
      <w:r w:rsidRPr="008D5306">
        <w:rPr>
          <w:rFonts w:ascii="Times New Roman" w:hAnsi="Times New Roman" w:cs="Arial"/>
          <w:b/>
          <w:bCs/>
          <w:color w:val="000000"/>
          <w:sz w:val="28"/>
          <w:szCs w:val="28"/>
          <w:shd w:val="clear" w:color="auto" w:fill="FFFFFF"/>
          <w:lang w:eastAsia="ru-RU"/>
        </w:rPr>
        <w:t>о местных налогах и сборах»</w:t>
      </w:r>
    </w:p>
    <w:p w:rsidR="00A97200" w:rsidRPr="00D30E2A" w:rsidRDefault="00A97200" w:rsidP="00A97200">
      <w:pPr>
        <w:ind w:firstLine="709"/>
        <w:jc w:val="both"/>
        <w:rPr>
          <w:rFonts w:ascii="Times New Roman" w:hAnsi="Times New Roman"/>
          <w:sz w:val="28"/>
          <w:szCs w:val="28"/>
        </w:rPr>
      </w:pPr>
    </w:p>
    <w:p w:rsidR="00A97200" w:rsidRPr="00D30E2A" w:rsidRDefault="00A97200" w:rsidP="00A97200">
      <w:pPr>
        <w:ind w:firstLine="709"/>
        <w:jc w:val="both"/>
        <w:rPr>
          <w:rFonts w:ascii="Times New Roman" w:hAnsi="Times New Roman"/>
          <w:sz w:val="28"/>
          <w:szCs w:val="28"/>
        </w:rPr>
      </w:pPr>
      <w:r w:rsidRPr="00D30E2A">
        <w:rPr>
          <w:rFonts w:ascii="Times New Roman" w:hAnsi="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 xml:space="preserve"> сельского поселения «Узон»,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Pr>
          <w:rFonts w:ascii="Times New Roman" w:hAnsi="Times New Roman"/>
          <w:sz w:val="28"/>
          <w:szCs w:val="28"/>
        </w:rPr>
        <w:t>«Узон</w:t>
      </w:r>
      <w:r w:rsidRPr="00D30E2A">
        <w:rPr>
          <w:rFonts w:ascii="Times New Roman" w:hAnsi="Times New Roman"/>
          <w:sz w:val="28"/>
          <w:szCs w:val="28"/>
        </w:rPr>
        <w:t xml:space="preserve">»: </w:t>
      </w:r>
    </w:p>
    <w:p w:rsidR="00A97200" w:rsidRPr="00F94612" w:rsidRDefault="00A97200" w:rsidP="00A97200">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A97200" w:rsidRPr="008156BD" w:rsidRDefault="00A97200" w:rsidP="00A97200">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r>
        <w:rPr>
          <w:rFonts w:ascii="Times New Roman" w:hAnsi="Times New Roman"/>
          <w:color w:val="000000"/>
          <w:sz w:val="28"/>
          <w:szCs w:val="28"/>
          <w:lang w:eastAsia="ru-RU"/>
        </w:rPr>
        <w:t xml:space="preserve"> </w:t>
      </w: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сельского поселения  «</w:t>
      </w:r>
      <w:r>
        <w:rPr>
          <w:rFonts w:ascii="Times New Roman" w:hAnsi="Times New Roman" w:cs="Arial"/>
          <w:bCs/>
          <w:color w:val="000000"/>
          <w:sz w:val="28"/>
          <w:szCs w:val="28"/>
          <w:shd w:val="clear" w:color="auto" w:fill="FFFFFF"/>
          <w:lang w:eastAsia="ru-RU"/>
        </w:rPr>
        <w:t>Узон</w:t>
      </w:r>
      <w:r w:rsidRPr="008156BD">
        <w:rPr>
          <w:rFonts w:ascii="Times New Roman" w:hAnsi="Times New Roman" w:cs="Arial"/>
          <w:bCs/>
          <w:color w:val="000000"/>
          <w:sz w:val="28"/>
          <w:szCs w:val="28"/>
          <w:shd w:val="clear" w:color="auto" w:fill="FFFFFF"/>
          <w:lang w:eastAsia="ru-RU"/>
        </w:rPr>
        <w:t>» о местных налогах и сборах»</w:t>
      </w:r>
      <w:r>
        <w:rPr>
          <w:rFonts w:ascii="Times New Roman" w:hAnsi="Times New Roman" w:cs="Arial"/>
          <w:bCs/>
          <w:color w:val="000000"/>
          <w:sz w:val="28"/>
          <w:szCs w:val="28"/>
          <w:shd w:val="clear" w:color="auto" w:fill="FFFFFF"/>
          <w:lang w:eastAsia="ru-RU"/>
        </w:rPr>
        <w:t>.</w:t>
      </w:r>
    </w:p>
    <w:p w:rsidR="00A97200" w:rsidRPr="00A97200" w:rsidRDefault="00A97200" w:rsidP="00A97200">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Pr>
          <w:rFonts w:ascii="Times New Roman" w:hAnsi="Times New Roman"/>
          <w:sz w:val="28"/>
          <w:szCs w:val="28"/>
        </w:rPr>
        <w:t>айте администрации СП «Узон</w:t>
      </w:r>
      <w:r w:rsidRPr="00D30E2A">
        <w:rPr>
          <w:rFonts w:ascii="Times New Roman" w:hAnsi="Times New Roman"/>
          <w:sz w:val="28"/>
          <w:szCs w:val="28"/>
        </w:rPr>
        <w:t>»</w:t>
      </w:r>
      <w:r>
        <w:rPr>
          <w:rFonts w:ascii="Times New Roman" w:hAnsi="Times New Roman"/>
          <w:sz w:val="28"/>
          <w:szCs w:val="28"/>
        </w:rPr>
        <w:t>http://</w:t>
      </w:r>
      <w:r w:rsidRPr="00A97200">
        <w:rPr>
          <w:rFonts w:ascii="Times New Roman" w:hAnsi="Times New Roman"/>
          <w:sz w:val="28"/>
          <w:szCs w:val="28"/>
        </w:rPr>
        <w:t>узон-адм.рф.</w:t>
      </w:r>
    </w:p>
    <w:p w:rsidR="00A97200" w:rsidRPr="008156BD" w:rsidRDefault="00A97200" w:rsidP="00A97200">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A97200" w:rsidRPr="008156BD" w:rsidRDefault="00A97200" w:rsidP="00A97200">
      <w:pPr>
        <w:ind w:firstLine="709"/>
        <w:jc w:val="both"/>
        <w:rPr>
          <w:rFonts w:ascii="Times New Roman" w:hAnsi="Times New Roman"/>
          <w:sz w:val="28"/>
          <w:szCs w:val="28"/>
        </w:rPr>
      </w:pPr>
    </w:p>
    <w:p w:rsidR="00A97200" w:rsidRPr="00B71943" w:rsidRDefault="00A97200" w:rsidP="00A97200">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Pr>
          <w:rFonts w:ascii="Times New Roman" w:hAnsi="Times New Roman"/>
          <w:sz w:val="28"/>
          <w:szCs w:val="28"/>
        </w:rPr>
        <w:t xml:space="preserve">«Узон»                     </w:t>
      </w:r>
      <w:r w:rsidRPr="00D30E2A">
        <w:rPr>
          <w:rFonts w:ascii="Times New Roman" w:hAnsi="Times New Roman"/>
          <w:sz w:val="28"/>
          <w:szCs w:val="28"/>
        </w:rPr>
        <w:tab/>
      </w:r>
      <w:r w:rsidRPr="00D30E2A">
        <w:rPr>
          <w:rFonts w:ascii="Times New Roman" w:hAnsi="Times New Roman"/>
          <w:sz w:val="28"/>
          <w:szCs w:val="28"/>
        </w:rPr>
        <w:tab/>
      </w:r>
      <w:r w:rsidRPr="00D30E2A">
        <w:rPr>
          <w:rFonts w:ascii="Times New Roman" w:hAnsi="Times New Roman"/>
          <w:sz w:val="28"/>
          <w:szCs w:val="28"/>
        </w:rPr>
        <w:tab/>
      </w:r>
      <w:r>
        <w:rPr>
          <w:rFonts w:ascii="Times New Roman" w:hAnsi="Times New Roman"/>
          <w:sz w:val="28"/>
          <w:szCs w:val="28"/>
        </w:rPr>
        <w:t xml:space="preserve">              Б.Б.Доржиев</w:t>
      </w:r>
    </w:p>
    <w:p w:rsidR="00A97200" w:rsidRPr="00725056" w:rsidRDefault="00A97200" w:rsidP="00A97200">
      <w:pPr>
        <w:spacing w:after="0"/>
        <w:jc w:val="right"/>
        <w:rPr>
          <w:rFonts w:ascii="Times New Roman" w:hAnsi="Times New Roman"/>
          <w:sz w:val="28"/>
          <w:szCs w:val="28"/>
          <w:lang w:eastAsia="ru-RU"/>
        </w:rPr>
      </w:pPr>
    </w:p>
    <w:p w:rsidR="00A97200" w:rsidRPr="009D39F9"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Default="00A97200" w:rsidP="00A97200">
      <w:pPr>
        <w:spacing w:after="0"/>
        <w:jc w:val="right"/>
        <w:rPr>
          <w:rFonts w:ascii="Times New Roman" w:hAnsi="Times New Roman"/>
          <w:sz w:val="28"/>
          <w:szCs w:val="28"/>
          <w:lang w:eastAsia="ru-RU"/>
        </w:rPr>
      </w:pPr>
    </w:p>
    <w:p w:rsidR="00A97200" w:rsidRPr="009D39F9" w:rsidRDefault="00A97200" w:rsidP="00A97200">
      <w:pPr>
        <w:spacing w:after="0"/>
        <w:jc w:val="right"/>
        <w:rPr>
          <w:rFonts w:ascii="Times New Roman" w:hAnsi="Times New Roman"/>
          <w:sz w:val="28"/>
          <w:szCs w:val="28"/>
          <w:lang w:eastAsia="ru-RU"/>
        </w:rPr>
      </w:pPr>
    </w:p>
    <w:p w:rsidR="00AA3ED0" w:rsidRDefault="00AA3ED0" w:rsidP="00A97200">
      <w:pPr>
        <w:spacing w:after="0"/>
        <w:jc w:val="right"/>
        <w:rPr>
          <w:rFonts w:ascii="Times New Roman" w:hAnsi="Times New Roman"/>
          <w:sz w:val="28"/>
          <w:szCs w:val="28"/>
          <w:lang w:eastAsia="ru-RU"/>
        </w:rPr>
      </w:pPr>
    </w:p>
    <w:p w:rsidR="00AA3ED0" w:rsidRDefault="00AA3ED0" w:rsidP="00A97200">
      <w:pPr>
        <w:spacing w:after="0"/>
        <w:jc w:val="right"/>
        <w:rPr>
          <w:rFonts w:ascii="Times New Roman" w:hAnsi="Times New Roman"/>
          <w:sz w:val="28"/>
          <w:szCs w:val="28"/>
          <w:lang w:eastAsia="ru-RU"/>
        </w:rPr>
      </w:pPr>
    </w:p>
    <w:p w:rsidR="00A97200" w:rsidRPr="008D5306" w:rsidRDefault="00A97200" w:rsidP="00A97200">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A97200" w:rsidRPr="008D5306"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A97200" w:rsidRPr="008156BD"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 xml:space="preserve">  «Узон»</w:t>
      </w:r>
    </w:p>
    <w:p w:rsidR="00A97200" w:rsidRPr="008D5306" w:rsidRDefault="00A97200" w:rsidP="00A97200">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 xml:space="preserve">от </w:t>
      </w:r>
      <w:r>
        <w:rPr>
          <w:rFonts w:ascii="Times New Roman" w:hAnsi="Times New Roman"/>
          <w:sz w:val="28"/>
          <w:szCs w:val="28"/>
          <w:lang w:eastAsia="ru-RU"/>
        </w:rPr>
        <w:t xml:space="preserve"> </w:t>
      </w:r>
      <w:r w:rsidR="00AA3ED0">
        <w:rPr>
          <w:rFonts w:ascii="Times New Roman" w:hAnsi="Times New Roman"/>
          <w:sz w:val="28"/>
          <w:szCs w:val="28"/>
          <w:lang w:eastAsia="ru-RU"/>
        </w:rPr>
        <w:t>24.12.</w:t>
      </w:r>
      <w:r>
        <w:rPr>
          <w:rFonts w:ascii="Times New Roman" w:hAnsi="Times New Roman"/>
          <w:sz w:val="28"/>
          <w:szCs w:val="28"/>
          <w:lang w:eastAsia="ru-RU"/>
        </w:rPr>
        <w:t xml:space="preserve">2020 №  </w:t>
      </w:r>
      <w:bookmarkStart w:id="0" w:name="_GoBack"/>
      <w:bookmarkEnd w:id="0"/>
      <w:r w:rsidR="00AA3ED0">
        <w:rPr>
          <w:rFonts w:ascii="Times New Roman" w:hAnsi="Times New Roman"/>
          <w:sz w:val="28"/>
          <w:szCs w:val="28"/>
          <w:lang w:eastAsia="ru-RU"/>
        </w:rPr>
        <w:t>55</w:t>
      </w:r>
    </w:p>
    <w:p w:rsidR="00A97200" w:rsidRPr="008D5306" w:rsidRDefault="00A97200" w:rsidP="00A97200">
      <w:pPr>
        <w:spacing w:after="0" w:line="240" w:lineRule="auto"/>
        <w:jc w:val="both"/>
        <w:rPr>
          <w:rFonts w:ascii="Times New Roman" w:hAnsi="Times New Roman"/>
          <w:sz w:val="28"/>
          <w:szCs w:val="24"/>
          <w:lang w:eastAsia="ru-RU"/>
        </w:rPr>
      </w:pP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актов  сельского поселения </w:t>
      </w:r>
      <w:r>
        <w:rPr>
          <w:rFonts w:ascii="Times New Roman" w:hAnsi="Times New Roman" w:cs="Arial"/>
          <w:b/>
          <w:bCs/>
          <w:color w:val="000000"/>
          <w:sz w:val="28"/>
          <w:szCs w:val="28"/>
          <w:shd w:val="clear" w:color="auto" w:fill="FFFFFF"/>
          <w:lang w:eastAsia="ru-RU"/>
        </w:rPr>
        <w:t xml:space="preserve"> «Узон» </w:t>
      </w:r>
      <w:r w:rsidRPr="008D5306">
        <w:rPr>
          <w:rFonts w:ascii="Times New Roman" w:hAnsi="Times New Roman" w:cs="Arial"/>
          <w:b/>
          <w:bCs/>
          <w:color w:val="000000"/>
          <w:sz w:val="28"/>
          <w:szCs w:val="28"/>
          <w:shd w:val="clear" w:color="auto" w:fill="FFFFFF"/>
          <w:lang w:eastAsia="ru-RU"/>
        </w:rPr>
        <w:t>о местных налогах и сборах»</w:t>
      </w:r>
    </w:p>
    <w:p w:rsidR="00A97200" w:rsidRPr="008D5306" w:rsidRDefault="00A97200" w:rsidP="00A97200">
      <w:pPr>
        <w:spacing w:after="0" w:line="240" w:lineRule="auto"/>
        <w:ind w:firstLine="567"/>
        <w:jc w:val="center"/>
        <w:rPr>
          <w:rFonts w:ascii="Times New Roman" w:hAnsi="Times New Roman"/>
          <w:color w:val="000000"/>
          <w:sz w:val="28"/>
          <w:szCs w:val="28"/>
          <w:lang w:eastAsia="ru-RU"/>
        </w:rPr>
      </w:pPr>
    </w:p>
    <w:p w:rsidR="00A97200" w:rsidRPr="008D5306" w:rsidRDefault="00A97200" w:rsidP="00A97200">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A97200" w:rsidRPr="008D5306" w:rsidRDefault="00A97200" w:rsidP="00A97200">
      <w:pPr>
        <w:numPr>
          <w:ilvl w:val="0"/>
          <w:numId w:val="1"/>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A97200" w:rsidRPr="008D5306" w:rsidRDefault="00A97200" w:rsidP="00A97200">
      <w:pPr>
        <w:numPr>
          <w:ilvl w:val="1"/>
          <w:numId w:val="2"/>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Pr>
          <w:rFonts w:ascii="Times New Roman" w:hAnsi="Times New Roman"/>
          <w:bCs/>
          <w:color w:val="000000"/>
          <w:sz w:val="28"/>
          <w:szCs w:val="28"/>
          <w:shd w:val="clear" w:color="auto" w:fill="FFFFFF"/>
          <w:lang w:eastAsia="ru-RU"/>
        </w:rPr>
        <w:t xml:space="preserve"> «Узон»</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Pr="008D5306">
        <w:rPr>
          <w:rFonts w:ascii="Times New Roman" w:hAnsi="Times New Roman"/>
          <w:sz w:val="28"/>
          <w:szCs w:val="28"/>
          <w:lang w:eastAsia="ru-RU"/>
        </w:rPr>
        <w:t xml:space="preserve">администрации </w:t>
      </w:r>
      <w:r w:rsidRPr="008D5306">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Pr>
          <w:rFonts w:ascii="Times New Roman" w:hAnsi="Times New Roman"/>
          <w:bCs/>
          <w:color w:val="000000"/>
          <w:sz w:val="28"/>
          <w:szCs w:val="28"/>
          <w:shd w:val="clear" w:color="auto" w:fill="FFFFFF"/>
          <w:lang w:eastAsia="ru-RU"/>
        </w:rPr>
        <w:t>«Узон»</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A97200" w:rsidRPr="008D5306" w:rsidRDefault="00A97200" w:rsidP="00A97200">
      <w:pPr>
        <w:numPr>
          <w:ilvl w:val="1"/>
          <w:numId w:val="2"/>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A97200" w:rsidRPr="008D5306" w:rsidRDefault="00A97200" w:rsidP="00A97200">
      <w:pPr>
        <w:numPr>
          <w:ilvl w:val="0"/>
          <w:numId w:val="1"/>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A97200" w:rsidRPr="008D5306" w:rsidRDefault="00A97200" w:rsidP="00A97200">
      <w:pPr>
        <w:numPr>
          <w:ilvl w:val="1"/>
          <w:numId w:val="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 xml:space="preserve">поселения </w:t>
      </w:r>
      <w:r>
        <w:rPr>
          <w:rFonts w:ascii="Times New Roman" w:hAnsi="Times New Roman"/>
          <w:bCs/>
          <w:color w:val="000000"/>
          <w:sz w:val="28"/>
          <w:szCs w:val="28"/>
          <w:shd w:val="clear" w:color="auto" w:fill="FFFFFF"/>
          <w:lang w:eastAsia="ru-RU"/>
        </w:rPr>
        <w:t>«Узон»</w:t>
      </w:r>
      <w:r>
        <w:rPr>
          <w:rFonts w:ascii="Times New Roman" w:hAnsi="Times New Roman"/>
          <w:color w:val="000000"/>
          <w:sz w:val="28"/>
          <w:szCs w:val="28"/>
          <w:lang w:eastAsia="ru-RU"/>
        </w:rPr>
        <w:t xml:space="preserve">  по </w:t>
      </w:r>
      <w:r w:rsidRPr="008D5306">
        <w:rPr>
          <w:rFonts w:ascii="Times New Roman" w:hAnsi="Times New Roman"/>
          <w:sz w:val="28"/>
          <w:szCs w:val="28"/>
          <w:lang w:eastAsia="ru-RU"/>
        </w:rPr>
        <w:t>адрес</w:t>
      </w:r>
      <w:r>
        <w:rPr>
          <w:rFonts w:ascii="Times New Roman" w:hAnsi="Times New Roman"/>
          <w:sz w:val="28"/>
          <w:szCs w:val="28"/>
          <w:lang w:eastAsia="ru-RU"/>
        </w:rPr>
        <w:t>у</w:t>
      </w: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 687215</w:t>
      </w: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 Забайкальский край</w:t>
      </w:r>
      <w:r w:rsidRPr="008D5306">
        <w:rPr>
          <w:rFonts w:ascii="Times New Roman" w:hAnsi="Times New Roman"/>
          <w:sz w:val="28"/>
          <w:szCs w:val="28"/>
          <w:lang w:eastAsia="ru-RU"/>
        </w:rPr>
        <w:t xml:space="preserve">, </w:t>
      </w:r>
      <w:r>
        <w:rPr>
          <w:rFonts w:ascii="Times New Roman" w:hAnsi="Times New Roman"/>
          <w:sz w:val="28"/>
          <w:szCs w:val="28"/>
          <w:lang w:eastAsia="ru-RU"/>
        </w:rPr>
        <w:t>Дульдургинский</w:t>
      </w:r>
      <w:r w:rsidRPr="008D5306">
        <w:rPr>
          <w:rFonts w:ascii="Times New Roman" w:hAnsi="Times New Roman"/>
          <w:sz w:val="28"/>
          <w:szCs w:val="28"/>
          <w:lang w:eastAsia="ru-RU"/>
        </w:rPr>
        <w:t xml:space="preserve"> район, </w:t>
      </w:r>
      <w:r>
        <w:rPr>
          <w:rFonts w:ascii="Times New Roman" w:hAnsi="Times New Roman"/>
          <w:sz w:val="28"/>
          <w:szCs w:val="28"/>
          <w:lang w:eastAsia="ru-RU"/>
        </w:rPr>
        <w:t>с.Узон, ул.Дылгыржапова, 4.</w:t>
      </w:r>
    </w:p>
    <w:p w:rsidR="00A97200"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
    <w:p w:rsidR="00A97200" w:rsidRPr="008D5306" w:rsidRDefault="00A97200" w:rsidP="00A972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день, предшествующий нерабочему праздничному дню, установленному статьей 112 Трудового кодекса РФ , график работы изменяется – продолжительность уменьшается на 1 час.</w:t>
      </w:r>
    </w:p>
    <w:p w:rsidR="00A97200" w:rsidRPr="008D5306"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Pr="008D530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w:t>
      </w:r>
      <w:r w:rsidRPr="00A97200">
        <w:rPr>
          <w:rFonts w:ascii="Times New Roman" w:hAnsi="Times New Roman"/>
          <w:color w:val="000000"/>
          <w:sz w:val="28"/>
          <w:szCs w:val="28"/>
          <w:lang w:eastAsia="ru-RU"/>
        </w:rPr>
        <w:t>71-23</w:t>
      </w:r>
      <w:r w:rsidRPr="008D5306">
        <w:rPr>
          <w:rFonts w:ascii="Times New Roman" w:hAnsi="Times New Roman"/>
          <w:color w:val="000000"/>
          <w:sz w:val="28"/>
          <w:szCs w:val="28"/>
          <w:lang w:eastAsia="ru-RU"/>
        </w:rPr>
        <w:t xml:space="preserve">. </w:t>
      </w:r>
    </w:p>
    <w:p w:rsidR="00A97200" w:rsidRPr="00B95027"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hyperlink r:id="rId7" w:history="1">
        <w:r w:rsidRPr="001E752D">
          <w:rPr>
            <w:rStyle w:val="a6"/>
            <w:rFonts w:ascii="Times New Roman" w:hAnsi="Times New Roman"/>
            <w:sz w:val="28"/>
            <w:szCs w:val="28"/>
            <w:lang w:val="en-US" w:eastAsia="ru-RU"/>
          </w:rPr>
          <w:t>http</w:t>
        </w:r>
        <w:r w:rsidRPr="001E752D">
          <w:rPr>
            <w:rStyle w:val="a6"/>
            <w:rFonts w:ascii="Times New Roman" w:hAnsi="Times New Roman"/>
            <w:sz w:val="28"/>
            <w:szCs w:val="28"/>
            <w:lang w:eastAsia="ru-RU"/>
          </w:rPr>
          <w:t>://узон-адм.рф</w:t>
        </w:r>
      </w:hyperlink>
      <w:r>
        <w:rPr>
          <w:rFonts w:ascii="Times New Roman" w:hAnsi="Times New Roman"/>
          <w:sz w:val="28"/>
          <w:szCs w:val="28"/>
          <w:lang w:eastAsia="ru-RU"/>
        </w:rPr>
        <w:t xml:space="preserve"> </w:t>
      </w:r>
    </w:p>
    <w:p w:rsidR="00A97200" w:rsidRPr="00A97200" w:rsidRDefault="00A97200" w:rsidP="00A97200">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почты: </w:t>
      </w:r>
      <w:hyperlink r:id="rId8" w:history="1">
        <w:r w:rsidRPr="001E752D">
          <w:rPr>
            <w:rStyle w:val="a6"/>
            <w:rFonts w:ascii="Times New Roman" w:hAnsi="Times New Roman"/>
            <w:bCs/>
            <w:sz w:val="28"/>
            <w:szCs w:val="28"/>
            <w:lang w:val="en-US"/>
          </w:rPr>
          <w:t>admuzon</w:t>
        </w:r>
        <w:r w:rsidRPr="001E752D">
          <w:rPr>
            <w:rStyle w:val="a6"/>
            <w:rFonts w:ascii="Times New Roman" w:hAnsi="Times New Roman"/>
            <w:bCs/>
            <w:sz w:val="28"/>
            <w:szCs w:val="28"/>
          </w:rPr>
          <w:t>@</w:t>
        </w:r>
        <w:r w:rsidRPr="001E752D">
          <w:rPr>
            <w:rStyle w:val="a6"/>
            <w:rFonts w:ascii="Times New Roman" w:hAnsi="Times New Roman"/>
            <w:bCs/>
            <w:sz w:val="28"/>
            <w:szCs w:val="28"/>
            <w:lang w:val="en-US"/>
          </w:rPr>
          <w:t>mail</w:t>
        </w:r>
        <w:r w:rsidRPr="001E752D">
          <w:rPr>
            <w:rStyle w:val="a6"/>
            <w:rFonts w:ascii="Times New Roman" w:hAnsi="Times New Roman"/>
            <w:bCs/>
            <w:sz w:val="28"/>
            <w:szCs w:val="28"/>
          </w:rPr>
          <w:t>.ru</w:t>
        </w:r>
      </w:hyperlink>
      <w:r w:rsidRPr="00A97200">
        <w:rPr>
          <w:rFonts w:ascii="Times New Roman" w:hAnsi="Times New Roman"/>
          <w:bCs/>
          <w:sz w:val="28"/>
          <w:szCs w:val="28"/>
        </w:rPr>
        <w:t xml:space="preserve">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A97200" w:rsidRPr="00A97200" w:rsidRDefault="00A97200" w:rsidP="00A97200">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по электронной почт</w:t>
      </w:r>
      <w:r>
        <w:rPr>
          <w:rFonts w:ascii="Times New Roman" w:hAnsi="Times New Roman"/>
          <w:spacing w:val="-4"/>
          <w:sz w:val="28"/>
          <w:szCs w:val="28"/>
          <w:lang w:eastAsia="ru-RU"/>
        </w:rPr>
        <w:t>е:</w:t>
      </w:r>
      <w:r w:rsidRPr="00A97200">
        <w:rPr>
          <w:rFonts w:ascii="Times New Roman" w:hAnsi="Times New Roman"/>
          <w:spacing w:val="-4"/>
          <w:sz w:val="28"/>
          <w:szCs w:val="28"/>
          <w:lang w:eastAsia="ru-RU"/>
        </w:rPr>
        <w:t xml:space="preserve"> </w:t>
      </w:r>
      <w:hyperlink r:id="rId9" w:history="1">
        <w:r w:rsidRPr="001E752D">
          <w:rPr>
            <w:rStyle w:val="a6"/>
            <w:rFonts w:ascii="Times New Roman" w:hAnsi="Times New Roman"/>
            <w:sz w:val="28"/>
            <w:szCs w:val="28"/>
            <w:lang w:val="en-US"/>
          </w:rPr>
          <w:t>admuzon</w:t>
        </w:r>
        <w:r w:rsidRPr="001E752D">
          <w:rPr>
            <w:rStyle w:val="a6"/>
            <w:rFonts w:ascii="Times New Roman" w:hAnsi="Times New Roman"/>
            <w:sz w:val="28"/>
            <w:szCs w:val="28"/>
          </w:rPr>
          <w:t>@mail.ru</w:t>
        </w:r>
      </w:hyperlink>
      <w:r w:rsidRPr="00A97200">
        <w:rPr>
          <w:rFonts w:ascii="Times New Roman" w:hAnsi="Times New Roman"/>
          <w:sz w:val="28"/>
          <w:szCs w:val="28"/>
        </w:rPr>
        <w:t xml:space="preserve">  </w:t>
      </w:r>
    </w:p>
    <w:p w:rsidR="00A97200" w:rsidRPr="009137D5"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t xml:space="preserve">д) посредством размещения информации на официальном сайте </w:t>
      </w:r>
      <w:r>
        <w:rPr>
          <w:rFonts w:ascii="Times New Roman" w:hAnsi="Times New Roman"/>
          <w:sz w:val="28"/>
          <w:szCs w:val="28"/>
          <w:lang w:eastAsia="ru-RU"/>
        </w:rPr>
        <w:t xml:space="preserve">сельского поселения в сети Интернет </w:t>
      </w:r>
      <w:hyperlink r:id="rId10" w:history="1">
        <w:r w:rsidRPr="001E752D">
          <w:rPr>
            <w:rStyle w:val="a6"/>
            <w:rFonts w:ascii="Times New Roman" w:hAnsi="Times New Roman"/>
            <w:sz w:val="28"/>
            <w:szCs w:val="28"/>
            <w:lang w:val="en-US" w:eastAsia="ru-RU"/>
          </w:rPr>
          <w:t>http</w:t>
        </w:r>
        <w:r w:rsidRPr="001E752D">
          <w:rPr>
            <w:rStyle w:val="a6"/>
            <w:rFonts w:ascii="Times New Roman" w:hAnsi="Times New Roman"/>
            <w:sz w:val="28"/>
            <w:szCs w:val="28"/>
            <w:lang w:eastAsia="ru-RU"/>
          </w:rPr>
          <w:t>://узон-адм.рф</w:t>
        </w:r>
      </w:hyperlink>
      <w:r>
        <w:rPr>
          <w:rFonts w:ascii="Times New Roman" w:hAnsi="Times New Roman"/>
          <w:sz w:val="28"/>
          <w:szCs w:val="28"/>
          <w:lang w:eastAsia="ru-RU"/>
        </w:rPr>
        <w:t xml:space="preserve">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Pr="008D5306">
        <w:rPr>
          <w:rFonts w:ascii="Times New Roman" w:hAnsi="Times New Roman"/>
          <w:sz w:val="28"/>
          <w:szCs w:val="28"/>
          <w:lang w:eastAsia="ru-RU"/>
        </w:rPr>
        <w:t xml:space="preserve">. На </w:t>
      </w:r>
      <w:r>
        <w:rPr>
          <w:rFonts w:ascii="Times New Roman" w:hAnsi="Times New Roman"/>
          <w:sz w:val="28"/>
          <w:szCs w:val="28"/>
          <w:lang w:eastAsia="ru-RU"/>
        </w:rPr>
        <w:t xml:space="preserve">официальном сайте и </w:t>
      </w:r>
      <w:r w:rsidRPr="008D5306">
        <w:rPr>
          <w:rFonts w:ascii="Times New Roman" w:hAnsi="Times New Roman"/>
          <w:sz w:val="28"/>
          <w:szCs w:val="28"/>
          <w:lang w:eastAsia="ru-RU"/>
        </w:rPr>
        <w:t>информационн</w:t>
      </w:r>
      <w:r>
        <w:rPr>
          <w:rFonts w:ascii="Times New Roman" w:hAnsi="Times New Roman"/>
          <w:sz w:val="28"/>
          <w:szCs w:val="28"/>
          <w:lang w:eastAsia="ru-RU"/>
        </w:rPr>
        <w:t>ых</w:t>
      </w:r>
      <w:r w:rsidRPr="008D5306">
        <w:rPr>
          <w:rFonts w:ascii="Times New Roman" w:hAnsi="Times New Roman"/>
          <w:sz w:val="28"/>
          <w:szCs w:val="28"/>
          <w:lang w:eastAsia="ru-RU"/>
        </w:rPr>
        <w:t xml:space="preserve"> стенд</w:t>
      </w:r>
      <w:r>
        <w:rPr>
          <w:rFonts w:ascii="Times New Roman" w:hAnsi="Times New Roman"/>
          <w:sz w:val="28"/>
          <w:szCs w:val="28"/>
          <w:lang w:eastAsia="ru-RU"/>
        </w:rPr>
        <w:t>ах</w:t>
      </w:r>
      <w:r w:rsidRPr="008D5306">
        <w:rPr>
          <w:rFonts w:ascii="Times New Roman" w:hAnsi="Times New Roman"/>
          <w:sz w:val="28"/>
          <w:szCs w:val="28"/>
          <w:lang w:eastAsia="ru-RU"/>
        </w:rPr>
        <w:t xml:space="preserve"> Администрации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 размещается следующая информация:</w:t>
      </w:r>
    </w:p>
    <w:p w:rsidR="00A97200" w:rsidRPr="008D5306" w:rsidRDefault="00A97200" w:rsidP="00A97200">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A97200" w:rsidRPr="008D5306" w:rsidRDefault="00A97200" w:rsidP="00A97200">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A97200" w:rsidRPr="008D5306" w:rsidRDefault="00A97200" w:rsidP="00A97200">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Pr>
          <w:rFonts w:ascii="Times New Roman" w:hAnsi="Times New Roman" w:cs="Arial"/>
          <w:bCs/>
          <w:color w:val="000000"/>
          <w:sz w:val="28"/>
          <w:szCs w:val="28"/>
          <w:shd w:val="clear" w:color="auto" w:fill="FFFFFF"/>
          <w:lang w:eastAsia="ru-RU"/>
        </w:rPr>
        <w:t xml:space="preserve"> «Узон»</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A97200" w:rsidRPr="008D5306" w:rsidRDefault="00A97200" w:rsidP="00A97200">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A97200" w:rsidRPr="008D5306" w:rsidRDefault="00A97200" w:rsidP="00A9720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Pr>
          <w:rFonts w:ascii="Times New Roman" w:hAnsi="Times New Roman"/>
          <w:sz w:val="28"/>
          <w:szCs w:val="28"/>
          <w:lang w:eastAsia="ru-RU"/>
        </w:rPr>
        <w:t xml:space="preserve"> сельского поселения «Узон».</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A97200" w:rsidRPr="008D5306" w:rsidRDefault="00A97200" w:rsidP="00A97200">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Pr>
          <w:rFonts w:ascii="Times New Roman" w:hAnsi="Times New Roman"/>
          <w:bCs/>
          <w:color w:val="000000"/>
          <w:sz w:val="28"/>
          <w:szCs w:val="28"/>
          <w:shd w:val="clear" w:color="auto" w:fill="FFFFFF"/>
          <w:lang w:eastAsia="ru-RU"/>
        </w:rPr>
        <w:t xml:space="preserve">сельского поселения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A97200" w:rsidRPr="008D5306" w:rsidRDefault="00A97200" w:rsidP="00A97200">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A97200" w:rsidRPr="008D5306"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с: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1"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предоставления государ</w:t>
      </w:r>
      <w:r>
        <w:rPr>
          <w:rFonts w:ascii="Times New Roman" w:hAnsi="Times New Roman"/>
          <w:spacing w:val="-4"/>
          <w:sz w:val="28"/>
          <w:szCs w:val="28"/>
          <w:lang w:eastAsia="ru-RU"/>
        </w:rPr>
        <w:t>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Федеральным законом от 06.10.2003 г. № 131-ФЗ «Об общих принципах организации местного самоуправления в РФ»;</w:t>
      </w:r>
    </w:p>
    <w:p w:rsidR="00A97200" w:rsidRPr="00D224CA"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2"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СП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налога на имущество физических лиц в сельском по</w:t>
      </w:r>
      <w:r>
        <w:rPr>
          <w:rFonts w:ascii="Times New Roman" w:hAnsi="Times New Roman"/>
          <w:spacing w:val="-4"/>
          <w:sz w:val="28"/>
          <w:szCs w:val="28"/>
          <w:lang w:eastAsia="ru-RU"/>
        </w:rPr>
        <w:t xml:space="preserve">селении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в действующей редакции</w:t>
      </w:r>
      <w:r w:rsidRPr="00D224CA">
        <w:rPr>
          <w:rFonts w:ascii="Times New Roman" w:hAnsi="Times New Roman"/>
          <w:spacing w:val="-4"/>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3"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z w:val="28"/>
          <w:szCs w:val="28"/>
        </w:rPr>
        <w:t xml:space="preserve"> </w:t>
      </w:r>
      <w:r w:rsidRPr="00D224CA">
        <w:rPr>
          <w:rFonts w:ascii="Times New Roman" w:hAnsi="Times New Roman"/>
          <w:spacing w:val="-4"/>
          <w:sz w:val="28"/>
          <w:szCs w:val="28"/>
          <w:lang w:eastAsia="ru-RU"/>
        </w:rPr>
        <w:t xml:space="preserve">Совета </w:t>
      </w:r>
      <w:r>
        <w:rPr>
          <w:rFonts w:ascii="Times New Roman" w:hAnsi="Times New Roman"/>
          <w:spacing w:val="-4"/>
          <w:sz w:val="28"/>
          <w:szCs w:val="28"/>
          <w:lang w:eastAsia="ru-RU"/>
        </w:rPr>
        <w:t xml:space="preserve"> СП </w:t>
      </w:r>
      <w:r>
        <w:rPr>
          <w:rFonts w:ascii="Times New Roman" w:hAnsi="Times New Roman" w:cs="Arial"/>
          <w:bCs/>
          <w:color w:val="000000"/>
          <w:sz w:val="28"/>
          <w:szCs w:val="28"/>
          <w:shd w:val="clear" w:color="auto" w:fill="FFFFFF"/>
          <w:lang w:eastAsia="ru-RU"/>
        </w:rPr>
        <w:t>«Узон»</w:t>
      </w:r>
      <w:r>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сельского поселения «Об установлении земельного налога в  сельском по</w:t>
      </w:r>
      <w:r>
        <w:rPr>
          <w:rFonts w:ascii="Times New Roman" w:hAnsi="Times New Roman"/>
          <w:spacing w:val="-4"/>
          <w:sz w:val="28"/>
          <w:szCs w:val="28"/>
          <w:lang w:eastAsia="ru-RU"/>
        </w:rPr>
        <w:t>селении «Узон» в действующей редакции.</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форме </w:t>
      </w:r>
      <w:r w:rsidRPr="008D5306">
        <w:rPr>
          <w:rFonts w:ascii="Times New Roman" w:hAnsi="Times New Roman"/>
          <w:sz w:val="28"/>
          <w:szCs w:val="28"/>
          <w:lang w:eastAsia="ru-RU"/>
        </w:rPr>
        <w:t xml:space="preserve"> о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 «Узон»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в  Администраци</w:t>
      </w:r>
      <w:r>
        <w:rPr>
          <w:rFonts w:ascii="Times New Roman" w:hAnsi="Times New Roman"/>
          <w:sz w:val="28"/>
          <w:szCs w:val="28"/>
          <w:lang w:eastAsia="ru-RU"/>
        </w:rPr>
        <w:t>ю</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Pr>
          <w:rFonts w:ascii="Times New Roman" w:hAnsi="Times New Roman"/>
          <w:sz w:val="28"/>
          <w:szCs w:val="28"/>
          <w:lang w:eastAsia="ru-RU"/>
        </w:rPr>
        <w:t xml:space="preserve"> (для заявителя – организации- исходящий номер);</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A97200"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
    <w:p w:rsidR="00A97200" w:rsidRDefault="00A97200" w:rsidP="00A97200">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A97200" w:rsidRPr="008D5306" w:rsidRDefault="00A97200" w:rsidP="00A97200">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не предусмотренных настоящим административным регламентом.</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A97200"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A97200" w:rsidRPr="008D5306" w:rsidRDefault="00A97200" w:rsidP="00A97200">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A97200" w:rsidRPr="008D5306" w:rsidRDefault="00A97200" w:rsidP="00A97200">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A97200" w:rsidRPr="008D5306" w:rsidRDefault="00A97200" w:rsidP="00A97200">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A97200" w:rsidRPr="008D5306" w:rsidRDefault="00A97200" w:rsidP="00A97200">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A97200" w:rsidRPr="008D5306" w:rsidRDefault="00A97200" w:rsidP="00A97200">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Pr>
          <w:rFonts w:ascii="Times New Roman" w:hAnsi="Times New Roman"/>
          <w:color w:val="000000"/>
          <w:sz w:val="28"/>
          <w:szCs w:val="28"/>
          <w:lang w:eastAsia="ru-RU"/>
        </w:rPr>
        <w:t xml:space="preserve"> </w:t>
      </w:r>
      <w:r>
        <w:rPr>
          <w:rFonts w:ascii="Times New Roman" w:hAnsi="Times New Roman" w:cs="Arial"/>
          <w:bCs/>
          <w:color w:val="000000"/>
          <w:sz w:val="28"/>
          <w:szCs w:val="28"/>
          <w:shd w:val="clear" w:color="auto" w:fill="FFFFFF"/>
          <w:lang w:eastAsia="ru-RU"/>
        </w:rPr>
        <w:t>«Узон»</w:t>
      </w:r>
      <w:r w:rsidRPr="008D5306">
        <w:rPr>
          <w:rFonts w:ascii="Times New Roman" w:hAnsi="Times New Roman"/>
          <w:color w:val="000000"/>
          <w:sz w:val="28"/>
          <w:szCs w:val="28"/>
          <w:lang w:eastAsia="ru-RU"/>
        </w:rPr>
        <w:t>, расположенном по адресу:</w:t>
      </w:r>
      <w:r>
        <w:rPr>
          <w:rFonts w:ascii="Times New Roman" w:hAnsi="Times New Roman"/>
          <w:color w:val="000000"/>
          <w:sz w:val="28"/>
          <w:szCs w:val="28"/>
          <w:lang w:eastAsia="ru-RU"/>
        </w:rPr>
        <w:t xml:space="preserve"> </w:t>
      </w:r>
      <w:r>
        <w:rPr>
          <w:rFonts w:ascii="Times New Roman" w:hAnsi="Times New Roman"/>
          <w:sz w:val="28"/>
          <w:szCs w:val="28"/>
          <w:lang w:eastAsia="ru-RU"/>
        </w:rPr>
        <w:t>Забайкальский край</w:t>
      </w:r>
      <w:r w:rsidRPr="008D5306">
        <w:rPr>
          <w:rFonts w:ascii="Times New Roman" w:hAnsi="Times New Roman"/>
          <w:sz w:val="28"/>
          <w:szCs w:val="28"/>
          <w:lang w:eastAsia="ru-RU"/>
        </w:rPr>
        <w:t xml:space="preserve">, </w:t>
      </w:r>
      <w:r>
        <w:rPr>
          <w:rFonts w:ascii="Times New Roman" w:hAnsi="Times New Roman"/>
          <w:sz w:val="28"/>
          <w:szCs w:val="28"/>
          <w:lang w:eastAsia="ru-RU"/>
        </w:rPr>
        <w:t>Дульдургинский</w:t>
      </w:r>
      <w:r w:rsidRPr="008D5306">
        <w:rPr>
          <w:rFonts w:ascii="Times New Roman" w:hAnsi="Times New Roman"/>
          <w:sz w:val="28"/>
          <w:szCs w:val="28"/>
          <w:lang w:eastAsia="ru-RU"/>
        </w:rPr>
        <w:t xml:space="preserve"> район, </w:t>
      </w:r>
      <w:r>
        <w:rPr>
          <w:rFonts w:ascii="Times New Roman" w:hAnsi="Times New Roman"/>
          <w:sz w:val="28"/>
          <w:szCs w:val="28"/>
          <w:lang w:eastAsia="ru-RU"/>
        </w:rPr>
        <w:t>с.Узон, ул.Дылгыржапова, 4</w:t>
      </w:r>
    </w:p>
    <w:p w:rsidR="00A97200" w:rsidRPr="008D5306" w:rsidRDefault="00A97200" w:rsidP="00A97200">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A97200" w:rsidRPr="008D5306" w:rsidRDefault="00A97200" w:rsidP="00A9720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A97200" w:rsidRPr="008D5306" w:rsidRDefault="00A97200" w:rsidP="00A97200">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A97200" w:rsidRPr="008D5306" w:rsidRDefault="00A97200" w:rsidP="00A97200">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A97200" w:rsidRPr="008D5306" w:rsidRDefault="00A97200" w:rsidP="00A97200">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A97200" w:rsidRPr="008D5306" w:rsidRDefault="00A97200" w:rsidP="00A97200">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A97200"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A97200" w:rsidRDefault="00A97200" w:rsidP="00A97200">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7200" w:rsidRPr="008D5306" w:rsidRDefault="00A97200" w:rsidP="00A97200">
      <w:pPr>
        <w:numPr>
          <w:ilvl w:val="0"/>
          <w:numId w:val="3"/>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A97200" w:rsidRPr="008D5306" w:rsidRDefault="00FC71BA"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A97200" w:rsidRPr="008D5306">
          <w:rPr>
            <w:rFonts w:ascii="Times New Roman" w:hAnsi="Times New Roman"/>
            <w:bCs/>
            <w:sz w:val="28"/>
            <w:szCs w:val="28"/>
            <w:lang w:eastAsia="ru-RU"/>
          </w:rPr>
          <w:t>Блок-схема</w:t>
        </w:r>
      </w:hyperlink>
      <w:r w:rsidR="00A97200"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A97200" w:rsidRPr="008D5306" w:rsidRDefault="00A97200" w:rsidP="00A97200">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регистрационный номер.</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A97200" w:rsidRPr="008D5306" w:rsidRDefault="00A97200" w:rsidP="00A97200">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A97200"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A97200"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контроля за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A97200" w:rsidRPr="008D5306" w:rsidRDefault="00A97200" w:rsidP="00A97200">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21. Контроль за исполнением муниципальной услуги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Pr>
          <w:rFonts w:ascii="Times New Roman" w:hAnsi="Times New Roman"/>
          <w:bCs/>
          <w:spacing w:val="-4"/>
          <w:sz w:val="28"/>
          <w:szCs w:val="28"/>
          <w:lang w:eastAsia="ru-RU"/>
        </w:rPr>
        <w:t xml:space="preserve">Глава поселения и (или)заместитель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Pr>
          <w:rFonts w:ascii="Times New Roman" w:hAnsi="Times New Roman"/>
          <w:sz w:val="28"/>
          <w:szCs w:val="28"/>
          <w:lang w:eastAsia="ru-RU"/>
        </w:rPr>
        <w:t xml:space="preserve">сельского </w:t>
      </w:r>
      <w:r w:rsidRPr="008D5306">
        <w:rPr>
          <w:rFonts w:ascii="Times New Roman" w:hAnsi="Times New Roman"/>
          <w:bCs/>
          <w:spacing w:val="-4"/>
          <w:sz w:val="28"/>
          <w:szCs w:val="28"/>
          <w:lang w:eastAsia="ru-RU"/>
        </w:rPr>
        <w:t>поселения</w:t>
      </w:r>
      <w:r>
        <w:rPr>
          <w:rFonts w:ascii="Times New Roman" w:hAnsi="Times New Roman"/>
          <w:bCs/>
          <w:spacing w:val="-4"/>
          <w:sz w:val="28"/>
          <w:szCs w:val="28"/>
          <w:lang w:eastAsia="ru-RU"/>
        </w:rPr>
        <w:t xml:space="preserve"> </w:t>
      </w:r>
      <w:r>
        <w:rPr>
          <w:rFonts w:ascii="Times New Roman" w:hAnsi="Times New Roman" w:cs="Arial"/>
          <w:bCs/>
          <w:color w:val="000000"/>
          <w:sz w:val="28"/>
          <w:szCs w:val="28"/>
          <w:shd w:val="clear" w:color="auto" w:fill="FFFFFF"/>
          <w:lang w:eastAsia="ru-RU"/>
        </w:rPr>
        <w:t>«Узон»</w:t>
      </w:r>
      <w:r w:rsidRPr="008D5306">
        <w:rPr>
          <w:rFonts w:ascii="Times New Roman" w:hAnsi="Times New Roman"/>
          <w:bCs/>
          <w:spacing w:val="-4"/>
          <w:sz w:val="28"/>
          <w:szCs w:val="28"/>
          <w:lang w:eastAsia="ru-RU"/>
        </w:rPr>
        <w:t>.</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Pr>
          <w:rFonts w:ascii="Times New Roman" w:hAnsi="Times New Roman"/>
          <w:sz w:val="28"/>
          <w:szCs w:val="28"/>
          <w:lang w:eastAsia="ru-RU"/>
        </w:rPr>
        <w:t xml:space="preserve"> сельского </w:t>
      </w:r>
      <w:r w:rsidRPr="008D5306">
        <w:rPr>
          <w:rFonts w:ascii="Times New Roman" w:hAnsi="Times New Roman"/>
          <w:bCs/>
          <w:spacing w:val="-4"/>
          <w:sz w:val="28"/>
          <w:szCs w:val="28"/>
          <w:lang w:eastAsia="ru-RU"/>
        </w:rPr>
        <w:t>поселения положений настоящего Регламента.</w:t>
      </w:r>
    </w:p>
    <w:p w:rsidR="00A97200" w:rsidRPr="008D5306" w:rsidRDefault="00A97200" w:rsidP="00A97200">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A97200" w:rsidRPr="008D5306" w:rsidRDefault="00A97200" w:rsidP="00A97200">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A97200" w:rsidRPr="008D5306" w:rsidRDefault="00A97200" w:rsidP="00A97200">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A97200"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A97200" w:rsidRPr="008D5306" w:rsidRDefault="00A97200" w:rsidP="00A97200">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A97200" w:rsidRPr="008D5306" w:rsidRDefault="00A97200" w:rsidP="00A97200">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Pr="00D224CA">
        <w:rPr>
          <w:rFonts w:ascii="Times New Roman" w:hAnsi="Times New Roman"/>
          <w:b/>
          <w:sz w:val="32"/>
          <w:szCs w:val="32"/>
          <w:lang w:eastAsia="ru-RU"/>
        </w:rPr>
        <w:t>.</w:t>
      </w:r>
      <w:r w:rsidRPr="008D5306">
        <w:rPr>
          <w:rFonts w:ascii="Times New Roman" w:hAnsi="Times New Roman"/>
          <w:b/>
          <w:sz w:val="28"/>
          <w:szCs w:val="24"/>
          <w:lang w:eastAsia="ru-RU"/>
        </w:rPr>
        <w:t xml:space="preserve">Досудебный (внесудебный) порядок обжалования решений </w:t>
      </w:r>
      <w:r>
        <w:rPr>
          <w:rFonts w:ascii="Times New Roman" w:hAnsi="Times New Roman"/>
          <w:b/>
          <w:sz w:val="28"/>
          <w:szCs w:val="24"/>
          <w:lang w:eastAsia="ru-RU"/>
        </w:rPr>
        <w:t>и действий (бездействия) органа</w:t>
      </w:r>
      <w:r w:rsidRPr="008D5306">
        <w:rPr>
          <w:rFonts w:ascii="Times New Roman" w:hAnsi="Times New Roman"/>
          <w:b/>
          <w:sz w:val="28"/>
          <w:szCs w:val="24"/>
          <w:lang w:eastAsia="ru-RU"/>
        </w:rPr>
        <w:t xml:space="preserve"> местного </w:t>
      </w:r>
      <w:r>
        <w:rPr>
          <w:rFonts w:ascii="Times New Roman" w:hAnsi="Times New Roman"/>
          <w:b/>
          <w:sz w:val="28"/>
          <w:szCs w:val="24"/>
          <w:lang w:eastAsia="ru-RU"/>
        </w:rPr>
        <w:t xml:space="preserve">самоуправления, предоставляющего </w:t>
      </w:r>
      <w:r w:rsidRPr="008D5306">
        <w:rPr>
          <w:rFonts w:ascii="Times New Roman" w:hAnsi="Times New Roman"/>
          <w:b/>
          <w:sz w:val="28"/>
          <w:szCs w:val="24"/>
          <w:lang w:eastAsia="ru-RU"/>
        </w:rPr>
        <w:t xml:space="preserve">муниципальную услугу, </w:t>
      </w:r>
      <w:r>
        <w:rPr>
          <w:rFonts w:ascii="Times New Roman" w:hAnsi="Times New Roman"/>
          <w:b/>
          <w:sz w:val="28"/>
          <w:szCs w:val="24"/>
          <w:lang w:eastAsia="ru-RU"/>
        </w:rPr>
        <w:t xml:space="preserve">а так же </w:t>
      </w:r>
      <w:r w:rsidRPr="008D5306">
        <w:rPr>
          <w:rFonts w:ascii="Times New Roman" w:hAnsi="Times New Roman"/>
          <w:b/>
          <w:sz w:val="28"/>
          <w:szCs w:val="24"/>
          <w:lang w:eastAsia="ru-RU"/>
        </w:rPr>
        <w:t>должностных лиц</w:t>
      </w:r>
      <w:r>
        <w:rPr>
          <w:rFonts w:ascii="Times New Roman" w:hAnsi="Times New Roman"/>
          <w:b/>
          <w:sz w:val="28"/>
          <w:szCs w:val="24"/>
          <w:lang w:eastAsia="ru-RU"/>
        </w:rPr>
        <w:t>, муниципальных служащих</w:t>
      </w:r>
    </w:p>
    <w:p w:rsidR="00A97200" w:rsidRPr="008D5306" w:rsidRDefault="00A97200" w:rsidP="00A97200">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администрации  сельского поселения, а также должностных лиц</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и её должностных лиц, принятых (осуществляемых) в ходе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4"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5"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A97200" w:rsidRPr="008D5306" w:rsidRDefault="00A97200" w:rsidP="00A97200">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Pr="008D5306">
          <w:rPr>
            <w:rFonts w:ascii="Times New Roman" w:hAnsi="Times New Roman"/>
            <w:bCs/>
            <w:sz w:val="28"/>
            <w:szCs w:val="28"/>
            <w:lang w:eastAsia="ru-RU"/>
          </w:rPr>
          <w:t>пункте 25.8</w:t>
        </w:r>
      </w:hyperlink>
      <w:r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A97200" w:rsidRPr="008D5306" w:rsidRDefault="00A97200" w:rsidP="00A97200">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A97200" w:rsidRPr="008D5306" w:rsidRDefault="00A97200" w:rsidP="00A97200">
      <w:pPr>
        <w:spacing w:after="0" w:line="240" w:lineRule="auto"/>
        <w:ind w:firstLine="709"/>
        <w:jc w:val="center"/>
        <w:rPr>
          <w:rFonts w:ascii="Times New Roman" w:hAnsi="Times New Roman"/>
          <w:bCs/>
          <w:sz w:val="28"/>
          <w:szCs w:val="28"/>
          <w:lang w:eastAsia="ru-RU"/>
        </w:rPr>
      </w:pPr>
    </w:p>
    <w:p w:rsidR="00A97200" w:rsidRPr="008D5306" w:rsidRDefault="00A97200" w:rsidP="00A97200">
      <w:pPr>
        <w:spacing w:after="0" w:line="240" w:lineRule="auto"/>
        <w:ind w:firstLine="709"/>
        <w:jc w:val="both"/>
        <w:rPr>
          <w:rFonts w:ascii="Times New Roman" w:hAnsi="Times New Roman"/>
          <w:bCs/>
          <w:sz w:val="28"/>
          <w:szCs w:val="28"/>
          <w:lang w:eastAsia="ru-RU"/>
        </w:rPr>
        <w:sectPr w:rsidR="00A97200" w:rsidRPr="008D5306" w:rsidSect="009D39F9">
          <w:headerReference w:type="even" r:id="rId16"/>
          <w:headerReference w:type="first" r:id="rId17"/>
          <w:pgSz w:w="11906" w:h="16838"/>
          <w:pgMar w:top="426" w:right="851" w:bottom="709" w:left="1418" w:header="709" w:footer="709" w:gutter="0"/>
          <w:cols w:space="720"/>
          <w:titlePg/>
          <w:docGrid w:linePitch="326"/>
        </w:sectPr>
      </w:pP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 xml:space="preserve">ПРИЛОЖЕНИЕ </w:t>
      </w: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A97200" w:rsidRPr="008D5306" w:rsidRDefault="00A97200" w:rsidP="00A97200">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 </w:t>
      </w:r>
      <w:r>
        <w:rPr>
          <w:rFonts w:ascii="Times New Roman" w:hAnsi="Times New Roman" w:cs="Arial"/>
          <w:bCs/>
          <w:color w:val="000000"/>
          <w:sz w:val="28"/>
          <w:szCs w:val="28"/>
          <w:shd w:val="clear" w:color="auto" w:fill="FFFFFF"/>
          <w:lang w:eastAsia="ru-RU"/>
        </w:rPr>
        <w:t xml:space="preserve">«Узон» </w:t>
      </w:r>
      <w:r w:rsidRPr="008D5306">
        <w:rPr>
          <w:rFonts w:ascii="Times New Roman" w:hAnsi="Times New Roman" w:cs="Arial"/>
          <w:bCs/>
          <w:color w:val="000000"/>
          <w:sz w:val="28"/>
          <w:szCs w:val="28"/>
          <w:shd w:val="clear" w:color="auto" w:fill="FFFFFF"/>
          <w:lang w:eastAsia="ru-RU"/>
        </w:rPr>
        <w:t>о местных налогах и сборах»</w:t>
      </w:r>
    </w:p>
    <w:p w:rsidR="00A97200" w:rsidRPr="008D5306" w:rsidRDefault="00A97200" w:rsidP="00A97200">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A97200" w:rsidRPr="008D5306" w:rsidRDefault="00A97200" w:rsidP="00A97200">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Pr>
          <w:rFonts w:ascii="Times New Roman" w:hAnsi="Times New Roman" w:cs="Arial"/>
          <w:b/>
          <w:bCs/>
          <w:color w:val="000000"/>
          <w:sz w:val="28"/>
          <w:szCs w:val="28"/>
          <w:shd w:val="clear" w:color="auto" w:fill="FFFFFF"/>
          <w:lang w:eastAsia="ru-RU"/>
        </w:rPr>
        <w:t xml:space="preserve"> </w:t>
      </w:r>
      <w:r w:rsidRPr="00A97200">
        <w:rPr>
          <w:rFonts w:ascii="Times New Roman" w:hAnsi="Times New Roman" w:cs="Arial"/>
          <w:b/>
          <w:bCs/>
          <w:color w:val="000000"/>
          <w:sz w:val="28"/>
          <w:szCs w:val="28"/>
          <w:shd w:val="clear" w:color="auto" w:fill="FFFFFF"/>
          <w:lang w:eastAsia="ru-RU"/>
        </w:rPr>
        <w:t>«Узон»</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A97200" w:rsidRPr="008D5306" w:rsidRDefault="00A97200" w:rsidP="00A97200">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A97200" w:rsidRPr="008D5306" w:rsidRDefault="00FC71BA" w:rsidP="00A97200">
      <w:pPr>
        <w:autoSpaceDE w:val="0"/>
        <w:autoSpaceDN w:val="0"/>
        <w:adjustRightInd w:val="0"/>
        <w:spacing w:after="0" w:line="240" w:lineRule="auto"/>
        <w:jc w:val="both"/>
        <w:rPr>
          <w:rFonts w:ascii="Times New Roman" w:hAnsi="Times New Roman"/>
          <w:sz w:val="28"/>
          <w:szCs w:val="28"/>
          <w:lang w:eastAsia="ru-RU"/>
        </w:rPr>
      </w:pPr>
      <w:r w:rsidRPr="00FC71BA">
        <w:rPr>
          <w:noProof/>
          <w:lang w:eastAsia="ru-RU"/>
        </w:rPr>
        <w:pict>
          <v:rect id="Rectangle 51" o:spid="_x0000_s1027" style="position:absolute;left:0;text-align:left;margin-left:3.75pt;margin-top:5.6pt;width:117.5pt;height:5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A97200" w:rsidRDefault="00A97200" w:rsidP="00A97200">
                  <w:pPr>
                    <w:pStyle w:val="ConsPlusNonformat"/>
                    <w:jc w:val="center"/>
                  </w:pPr>
                  <w:r>
                    <w:t>Поступление запроса заявителя в Администрацию</w:t>
                  </w: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Default="00A97200" w:rsidP="00A97200">
                  <w:pPr>
                    <w:pStyle w:val="ConsPlusNonformat"/>
                    <w:jc w:val="center"/>
                  </w:pPr>
                </w:p>
                <w:p w:rsidR="00A97200" w:rsidRPr="00FC779E" w:rsidRDefault="00A97200" w:rsidP="00A97200">
                  <w:pPr>
                    <w:pStyle w:val="ConsPlusNonformat"/>
                    <w:jc w:val="center"/>
                  </w:pPr>
                  <w:r>
                    <w:t>Управление</w:t>
                  </w:r>
                </w:p>
              </w:txbxContent>
            </v:textbox>
          </v:rect>
        </w:pict>
      </w:r>
    </w:p>
    <w:p w:rsidR="00A97200" w:rsidRPr="008D5306" w:rsidRDefault="00A97200" w:rsidP="00A97200">
      <w:pPr>
        <w:autoSpaceDE w:val="0"/>
        <w:autoSpaceDN w:val="0"/>
        <w:adjustRightInd w:val="0"/>
        <w:spacing w:after="0" w:line="240" w:lineRule="auto"/>
        <w:jc w:val="both"/>
        <w:rPr>
          <w:rFonts w:ascii="Times New Roman" w:hAnsi="Times New Roman"/>
          <w:sz w:val="28"/>
          <w:szCs w:val="28"/>
          <w:lang w:eastAsia="ru-RU"/>
        </w:rPr>
      </w:pPr>
    </w:p>
    <w:p w:rsidR="00A97200" w:rsidRPr="008D5306" w:rsidRDefault="00A97200" w:rsidP="00A97200">
      <w:pPr>
        <w:autoSpaceDE w:val="0"/>
        <w:autoSpaceDN w:val="0"/>
        <w:adjustRightInd w:val="0"/>
        <w:spacing w:after="0" w:line="240" w:lineRule="auto"/>
        <w:jc w:val="both"/>
        <w:rPr>
          <w:rFonts w:ascii="Times New Roman" w:hAnsi="Times New Roman"/>
          <w:sz w:val="28"/>
          <w:szCs w:val="28"/>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type id="_x0000_t32" coordsize="21600,21600" o:spt="32" o:oned="t" path="m,l21600,21600e" filled="f">
            <v:path arrowok="t" fillok="f" o:connecttype="none"/>
            <o:lock v:ext="edit" shapetype="t"/>
          </v:shapetype>
          <v:shape id="AutoShape 49" o:spid="_x0000_s1026" type="#_x0000_t32" style="position:absolute;left:0;text-align:left;margin-left:57.1pt;margin-top:11.05pt;width:.05pt;height:1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rect id="Rectangle 55" o:spid="_x0000_s1029" style="position:absolute;left:0;text-align:left;margin-left:188.2pt;margin-top:8.9pt;width:124.6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A97200" w:rsidRPr="00FC779E" w:rsidRDefault="00A97200" w:rsidP="00A97200">
                  <w:pPr>
                    <w:pStyle w:val="ConsPlusNonformat"/>
                    <w:jc w:val="center"/>
                  </w:pPr>
                  <w:r>
                    <w:t>Рассмотрение запроса в Администрации</w:t>
                  </w:r>
                </w:p>
              </w:txbxContent>
            </v:textbox>
          </v:rect>
        </w:pict>
      </w:r>
      <w:r w:rsidRPr="00FC71BA">
        <w:rPr>
          <w:noProof/>
          <w:lang w:eastAsia="ru-RU"/>
        </w:rPr>
        <w:pict>
          <v:rect id="Rectangle 54" o:spid="_x0000_s1028" style="position:absolute;left:0;text-align:left;margin-left:3.75pt;margin-top:8.9pt;width:155.1pt;height:4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A97200" w:rsidRDefault="00A97200" w:rsidP="00A97200">
                  <w:pPr>
                    <w:pStyle w:val="ConsPlusNonformat"/>
                    <w:jc w:val="center"/>
                  </w:pPr>
                  <w:r>
                    <w:t xml:space="preserve">Прием и регистрация запроса инспектором </w:t>
                  </w:r>
                </w:p>
                <w:p w:rsidR="00A97200" w:rsidRPr="00FC779E" w:rsidRDefault="00A97200" w:rsidP="00A97200">
                  <w:pPr>
                    <w:pStyle w:val="ConsPlusNonformat"/>
                    <w:jc w:val="center"/>
                  </w:pPr>
                  <w:r>
                    <w:t xml:space="preserve">Администрации </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57" o:spid="_x0000_s1030" type="#_x0000_t32" style="position:absolute;left:0;text-align:left;margin-left:162.15pt;margin-top:8.35pt;width:22.5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w:r>
    </w:p>
    <w:p w:rsidR="00A97200" w:rsidRPr="008D5306" w:rsidRDefault="00A97200" w:rsidP="00A97200">
      <w:pPr>
        <w:autoSpaceDE w:val="0"/>
        <w:autoSpaceDN w:val="0"/>
        <w:adjustRightInd w:val="0"/>
        <w:spacing w:after="0" w:line="240" w:lineRule="auto"/>
        <w:jc w:val="center"/>
        <w:rPr>
          <w:rFonts w:ascii="Courier New" w:hAnsi="Courier New" w:cs="Courier New"/>
          <w:sz w:val="20"/>
          <w:szCs w:val="20"/>
          <w:lang w:eastAsia="ru-RU"/>
        </w:rPr>
      </w:pPr>
    </w:p>
    <w:p w:rsidR="00A97200" w:rsidRPr="008D5306" w:rsidRDefault="00FC71BA" w:rsidP="00A97200">
      <w:pPr>
        <w:tabs>
          <w:tab w:val="left" w:pos="2847"/>
        </w:tabs>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62" o:spid="_x0000_s1035" type="#_x0000_t32" style="position:absolute;left:0;text-align:left;margin-left:234.15pt;margin-top:7.5pt;width:.05pt;height:2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w:r>
      <w:r w:rsidRPr="00FC71BA">
        <w:rPr>
          <w:noProof/>
          <w:lang w:eastAsia="ru-RU"/>
        </w:rPr>
        <w:pict>
          <v:shape id="AutoShape 60" o:spid="_x0000_s1033" type="#_x0000_t32" style="position:absolute;left:0;text-align:left;margin-left:85.8pt;margin-top:7.5pt;width:0;height:21.85pt;flip:y;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w:r>
      <w:r w:rsidRPr="00FC71BA">
        <w:rPr>
          <w:noProof/>
          <w:lang w:eastAsia="ru-RU"/>
        </w:rPr>
        <w:pict>
          <v:shape id="AutoShape 59" o:spid="_x0000_s1032" type="#_x0000_t32" style="position:absolute;left:0;text-align:left;margin-left:46.95pt;margin-top:7.5pt;width:0;height:21.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w:r>
      <w:r w:rsidR="00A97200" w:rsidRPr="008D5306">
        <w:rPr>
          <w:rFonts w:ascii="Courier New" w:hAnsi="Courier New" w:cs="Courier New"/>
          <w:sz w:val="20"/>
          <w:szCs w:val="20"/>
          <w:lang w:eastAsia="ru-RU"/>
        </w:rPr>
        <w:tab/>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rect id="Rectangle 63" o:spid="_x0000_s1036" style="position:absolute;left:0;text-align:left;margin-left:317.3pt;margin-top:6.65pt;width:163.75pt;height:76.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A97200" w:rsidRPr="00FC779E" w:rsidRDefault="00A97200" w:rsidP="00A97200">
                  <w:pPr>
                    <w:pStyle w:val="ConsPlusNonformat"/>
                    <w:jc w:val="center"/>
                  </w:pPr>
                  <w:r>
                    <w:t xml:space="preserve">Подготовка проекта уведомления об  отказе в предоставлении муниципальной услуги по основаниям,указанным </w:t>
                  </w:r>
                  <w:r w:rsidRPr="00FB7C11">
                    <w:t xml:space="preserve">в </w:t>
                  </w:r>
                  <w:r w:rsidRPr="00E271BF">
                    <w:t>пункте</w:t>
                  </w:r>
                  <w:r>
                    <w:t xml:space="preserve"> 9 Регламента</w:t>
                  </w:r>
                </w:p>
              </w:txbxContent>
            </v:textbox>
          </v:rect>
        </w:pic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rect id="Rectangle 58" o:spid="_x0000_s1031" style="position:absolute;left:0;text-align:left;margin-left:-.8pt;margin-top:5.3pt;width:117.1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A97200" w:rsidRPr="00FC779E" w:rsidRDefault="00A97200" w:rsidP="00A97200">
                  <w:pPr>
                    <w:pStyle w:val="ConsPlusNonformat"/>
                    <w:jc w:val="center"/>
                  </w:pPr>
                  <w:r>
                    <w:t xml:space="preserve">Рассмотрение запроса Главой поселения </w:t>
                  </w:r>
                </w:p>
              </w:txbxContent>
            </v:textbox>
          </v:rect>
        </w:pic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rect id="Rectangle 61" o:spid="_x0000_s1034" style="position:absolute;left:0;text-align:left;margin-left:133.95pt;margin-top:1.3pt;width:145.75pt;height:5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A97200" w:rsidRPr="00FC779E" w:rsidRDefault="00A97200" w:rsidP="00A97200">
                  <w:pPr>
                    <w:pStyle w:val="ConsPlusNonformat"/>
                    <w:jc w:val="center"/>
                  </w:pPr>
                  <w:r>
                    <w:t>Проверка запроса на наличие сведений в соответствии с пунктом 9 Регламента</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64" o:spid="_x0000_s1037" type="#_x0000_t32" style="position:absolute;left:0;text-align:left;margin-left:283.65pt;margin-top:8.3pt;width:33.6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w:r>
    </w:p>
    <w:p w:rsidR="00A97200" w:rsidRPr="008D5306" w:rsidRDefault="00A97200" w:rsidP="00A97200">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76" o:spid="_x0000_s1047" type="#_x0000_t32" style="position:absolute;left:0;text-align:left;margin-left:409.75pt;margin-top:3.75pt;width:.05pt;height:171.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w:r>
      <w:r w:rsidRPr="00FC71BA">
        <w:rPr>
          <w:noProof/>
          <w:lang w:eastAsia="ru-RU"/>
        </w:rPr>
        <w:pict>
          <v:shape id="AutoShape 66" o:spid="_x0000_s1039" type="#_x0000_t32" style="position:absolute;left:0;text-align:left;margin-left:199.25pt;margin-top:.3pt;width:0;height:14.2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rect id="Rectangle 65" o:spid="_x0000_s1038" style="position:absolute;left:0;text-align:left;margin-left:61.5pt;margin-top:3.2pt;width:251.3pt;height:23.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A97200" w:rsidRPr="00FC779E" w:rsidRDefault="00A97200" w:rsidP="00A97200">
                  <w:pPr>
                    <w:pStyle w:val="ConsPlusNonformat"/>
                    <w:jc w:val="center"/>
                  </w:pPr>
                  <w:r>
                    <w:t xml:space="preserve">Рассмотрение запроса по существу        </w:t>
                  </w:r>
                </w:p>
              </w:txbxContent>
            </v:textbox>
          </v:rect>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69" o:spid="_x0000_s1042" type="#_x0000_t32" style="position:absolute;left:0;text-align:left;margin-left:251.9pt;margin-top:6.35pt;width:0;height:9.6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w:r>
      <w:r w:rsidRPr="00FC71BA">
        <w:rPr>
          <w:noProof/>
          <w:lang w:eastAsia="ru-RU"/>
        </w:rPr>
        <w:pict>
          <v:shape id="AutoShape 68" o:spid="_x0000_s1041" type="#_x0000_t32" style="position:absolute;left:0;text-align:left;margin-left:167.7pt;margin-top:6.35pt;width:0;height:12.3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w:r>
      <w:r w:rsidRPr="00FC71BA">
        <w:rPr>
          <w:noProof/>
          <w:lang w:eastAsia="ru-RU"/>
        </w:rPr>
        <w:pict>
          <v:shape id="AutoShape 67" o:spid="_x0000_s1040" type="#_x0000_t32" style="position:absolute;left:0;text-align:left;margin-left:79.65pt;margin-top:6.35pt;width:0;height:12.3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  │ Уведомление  │ │ Подготовка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  │  заявителя в │ │  проекта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документов,  │  │    случае    │ │разъяснения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указанных в  │  │   продления  │ │по существу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  │     срока    │ │поставленных│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  │ рассмотрения │ │ в запросе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72" o:spid="_x0000_s1045" type="#_x0000_t32" style="position:absolute;left:0;text-align:left;margin-left:261.3pt;margin-top:6.7pt;width:0;height:12.3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w:r>
      <w:r w:rsidRPr="00FC71BA">
        <w:rPr>
          <w:noProof/>
          <w:lang w:eastAsia="ru-RU"/>
        </w:rPr>
        <w:pict>
          <v:shape id="AutoShape 71" o:spid="_x0000_s1044" type="#_x0000_t32" style="position:absolute;left:0;text-align:left;margin-left:158.85pt;margin-top:6.7pt;width:0;height:12.3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w:r>
      <w:r w:rsidRPr="00FC71BA">
        <w:rPr>
          <w:noProof/>
          <w:lang w:eastAsia="ru-RU"/>
        </w:rPr>
        <w:pict>
          <v:shape id="AutoShape 70" o:spid="_x0000_s1043" type="#_x0000_t32" style="position:absolute;left:0;text-align:left;margin-left:61.5pt;margin-top:6.7pt;width:0;height:12.3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w:r>
      <w:r w:rsidR="00A97200" w:rsidRPr="008D5306">
        <w:rPr>
          <w:rFonts w:ascii="Courier New" w:hAnsi="Courier New" w:cs="Courier New"/>
          <w:sz w:val="20"/>
          <w:szCs w:val="20"/>
          <w:lang w:eastAsia="ru-RU"/>
        </w:rPr>
        <w:t xml:space="preserve">└───────────────┘  └──────────────┘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A97200"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Pr="008D5306">
        <w:rPr>
          <w:rFonts w:ascii="Courier New" w:hAnsi="Courier New" w:cs="Courier New"/>
          <w:sz w:val="20"/>
          <w:szCs w:val="20"/>
          <w:lang w:eastAsia="ru-RU"/>
        </w:rPr>
        <w:t>│</w: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w:pict>
          <v:shape id="AutoShape 25" o:spid="_x0000_s1048" type="#_x0000_t32" style="position:absolute;left:0;text-align:left;margin-left:296.7pt;margin-top:5.25pt;width:113.1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w:r>
      <w:r w:rsidR="00A97200" w:rsidRPr="008D5306">
        <w:rPr>
          <w:rFonts w:ascii="Courier New" w:hAnsi="Courier New" w:cs="Courier New"/>
          <w:sz w:val="20"/>
          <w:szCs w:val="20"/>
          <w:lang w:eastAsia="ru-RU"/>
        </w:rPr>
        <w:t>│</w:t>
      </w:r>
      <w:r w:rsidR="00A97200">
        <w:rPr>
          <w:rFonts w:ascii="Courier New" w:hAnsi="Courier New" w:cs="Courier New"/>
          <w:sz w:val="20"/>
          <w:szCs w:val="20"/>
          <w:lang w:eastAsia="ru-RU"/>
        </w:rPr>
        <w:t xml:space="preserve">ответа на </w:t>
      </w:r>
      <w:r w:rsidR="00A97200" w:rsidRPr="00A7324C">
        <w:rPr>
          <w:rFonts w:ascii="Courier New" w:hAnsi="Courier New" w:cs="Courier New"/>
          <w:sz w:val="20"/>
          <w:szCs w:val="20"/>
          <w:lang w:eastAsia="ru-RU"/>
        </w:rPr>
        <w:t>запрос</w:t>
      </w:r>
      <w:r w:rsidR="00A97200" w:rsidRPr="008D5306">
        <w:rPr>
          <w:rFonts w:ascii="Courier New" w:hAnsi="Courier New" w:cs="Courier New"/>
          <w:sz w:val="20"/>
          <w:szCs w:val="20"/>
          <w:lang w:eastAsia="ru-RU"/>
        </w:rPr>
        <w:t xml:space="preserve">, уведомления,     │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A97200" w:rsidRPr="008D5306" w:rsidRDefault="00FC71BA" w:rsidP="00A97200">
      <w:pPr>
        <w:autoSpaceDE w:val="0"/>
        <w:autoSpaceDN w:val="0"/>
        <w:adjustRightInd w:val="0"/>
        <w:spacing w:after="0" w:line="240" w:lineRule="auto"/>
        <w:jc w:val="both"/>
        <w:rPr>
          <w:rFonts w:ascii="Courier New" w:hAnsi="Courier New" w:cs="Courier New"/>
          <w:sz w:val="20"/>
          <w:szCs w:val="20"/>
          <w:lang w:eastAsia="ru-RU"/>
        </w:rPr>
      </w:pPr>
      <w:r w:rsidRPr="00FC71BA">
        <w:rPr>
          <w:noProof/>
          <w:lang w:eastAsia="ru-RU"/>
        </w:rPr>
        <w:pict>
          <v:shape id="AutoShape 73" o:spid="_x0000_s1046" type="#_x0000_t32" style="position:absolute;left:0;text-align:left;margin-left:143.9pt;margin-top:7.5pt;width:0;height:19.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w:r>
      <w:r w:rsidR="00A97200"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A97200" w:rsidRPr="008D5306" w:rsidRDefault="00A97200" w:rsidP="00A97200">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Pr="008D5306">
        <w:rPr>
          <w:rFonts w:ascii="Courier New" w:hAnsi="Courier New" w:cs="Courier New"/>
          <w:sz w:val="20"/>
          <w:szCs w:val="20"/>
          <w:lang w:eastAsia="ru-RU"/>
        </w:rPr>
        <w:t>уведомления, разъяснения, отказа      │</w:t>
      </w:r>
    </w:p>
    <w:p w:rsidR="00A97200" w:rsidRPr="008D5306" w:rsidRDefault="00A97200" w:rsidP="00A97200">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sectPr w:rsidR="00A97200" w:rsidRPr="008D5306" w:rsidSect="008061EB">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6E" w:rsidRDefault="007A336E" w:rsidP="00FC71BA">
      <w:pPr>
        <w:spacing w:after="0" w:line="240" w:lineRule="auto"/>
      </w:pPr>
      <w:r>
        <w:separator/>
      </w:r>
    </w:p>
  </w:endnote>
  <w:endnote w:type="continuationSeparator" w:id="1">
    <w:p w:rsidR="007A336E" w:rsidRDefault="007A336E" w:rsidP="00FC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6E" w:rsidRDefault="007A336E" w:rsidP="00FC71BA">
      <w:pPr>
        <w:spacing w:after="0" w:line="240" w:lineRule="auto"/>
      </w:pPr>
      <w:r>
        <w:separator/>
      </w:r>
    </w:p>
  </w:footnote>
  <w:footnote w:type="continuationSeparator" w:id="1">
    <w:p w:rsidR="007A336E" w:rsidRDefault="007A336E" w:rsidP="00FC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FC71BA" w:rsidP="001721BD">
    <w:pPr>
      <w:pStyle w:val="a3"/>
      <w:framePr w:wrap="around" w:vAnchor="text" w:hAnchor="margin" w:xAlign="right" w:y="1"/>
      <w:rPr>
        <w:rStyle w:val="a5"/>
      </w:rPr>
    </w:pPr>
    <w:r>
      <w:rPr>
        <w:rStyle w:val="a5"/>
      </w:rPr>
      <w:fldChar w:fldCharType="begin"/>
    </w:r>
    <w:r w:rsidR="008621AE">
      <w:rPr>
        <w:rStyle w:val="a5"/>
      </w:rPr>
      <w:instrText xml:space="preserve">PAGE  </w:instrText>
    </w:r>
    <w:r>
      <w:rPr>
        <w:rStyle w:val="a5"/>
      </w:rPr>
      <w:fldChar w:fldCharType="end"/>
    </w:r>
  </w:p>
  <w:p w:rsidR="00604688" w:rsidRDefault="007A336E" w:rsidP="001721B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88" w:rsidRDefault="007A336E" w:rsidP="001721BD">
    <w:pPr>
      <w:pStyle w:val="a3"/>
      <w:tabs>
        <w:tab w:val="clear" w:pos="4677"/>
        <w:tab w:val="center" w:pos="-156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A97200"/>
    <w:rsid w:val="007A336E"/>
    <w:rsid w:val="008621AE"/>
    <w:rsid w:val="009542A6"/>
    <w:rsid w:val="00A97200"/>
    <w:rsid w:val="00AA3ED0"/>
    <w:rsid w:val="00ED3080"/>
    <w:rsid w:val="00FC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AutoShape 49"/>
        <o:r id="V:Rule18" type="connector" idref="#AutoShape 62"/>
        <o:r id="V:Rule19" type="connector" idref="#AutoShape 57"/>
        <o:r id="V:Rule20" type="connector" idref="#AutoShape 76"/>
        <o:r id="V:Rule21" type="connector" idref="#AutoShape 64"/>
        <o:r id="V:Rule22" type="connector" idref="#AutoShape 60"/>
        <o:r id="V:Rule23" type="connector" idref="#AutoShape 59"/>
        <o:r id="V:Rule24" type="connector" idref="#AutoShape 68"/>
        <o:r id="V:Rule25" type="connector" idref="#AutoShape 67"/>
        <o:r id="V:Rule26" type="connector" idref="#AutoShape 71"/>
        <o:r id="V:Rule27" type="connector" idref="#AutoShape 72"/>
        <o:r id="V:Rule28" type="connector" idref="#AutoShape 66"/>
        <o:r id="V:Rule29" type="connector" idref="#AutoShape 73"/>
        <o:r id="V:Rule30" type="connector" idref="#AutoShape 69"/>
        <o:r id="V:Rule31" type="connector" idref="#AutoShape 70"/>
        <o:r id="V:Rule3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7200"/>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4">
    <w:name w:val="Верхний колонтитул Знак"/>
    <w:basedOn w:val="a0"/>
    <w:link w:val="a3"/>
    <w:uiPriority w:val="99"/>
    <w:rsid w:val="00A97200"/>
    <w:rPr>
      <w:rFonts w:ascii="Times New Roman" w:eastAsia="Calibri" w:hAnsi="Times New Roman" w:cs="Times New Roman"/>
      <w:sz w:val="24"/>
      <w:szCs w:val="24"/>
      <w:lang w:eastAsia="ru-RU"/>
    </w:rPr>
  </w:style>
  <w:style w:type="character" w:styleId="a5">
    <w:name w:val="page number"/>
    <w:basedOn w:val="a0"/>
    <w:uiPriority w:val="99"/>
    <w:rsid w:val="00A97200"/>
    <w:rPr>
      <w:rFonts w:cs="Times New Roman"/>
    </w:rPr>
  </w:style>
  <w:style w:type="character" w:styleId="a6">
    <w:name w:val="Hyperlink"/>
    <w:basedOn w:val="a0"/>
    <w:uiPriority w:val="99"/>
    <w:rsid w:val="00A97200"/>
    <w:rPr>
      <w:rFonts w:cs="Times New Roman"/>
      <w:color w:val="0000FF"/>
      <w:u w:val="single"/>
    </w:rPr>
  </w:style>
  <w:style w:type="paragraph" w:customStyle="1" w:styleId="ConsPlusNonformat">
    <w:name w:val="ConsPlusNonformat"/>
    <w:uiPriority w:val="99"/>
    <w:rsid w:val="00A9720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zon@mail.ru" TargetMode="External"/><Relationship Id="rId13" Type="http://schemas.openxmlformats.org/officeDocument/2006/relationships/hyperlink" Target="consultantplus://offline/ref=AD6C68FAF9A07E22C5F3E4829B6741E2B462E6DC177F7B1E6E4AEDA462AB2AAA40y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1;&#1079;&#1086;&#1085;-&#1072;&#1076;&#1084;.&#1088;&#1092;" TargetMode="Externa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F65718BB50F46ACD1EE21E5E60384EC571B01B2E3372F8E86543EE668022639AC9EA443D8BC1E3iBkFI" TargetMode="External"/><Relationship Id="rId5" Type="http://schemas.openxmlformats.org/officeDocument/2006/relationships/footnotes" Target="footnotes.xml"/><Relationship Id="rId15" Type="http://schemas.openxmlformats.org/officeDocument/2006/relationships/hyperlink" Target="consultantplus://offline/ref=F3F65718BB50F46ACD1EE21E5E60384EC571B01B2E3372F8E86543EE668022639AC9EA443Di8kCI" TargetMode="External"/><Relationship Id="rId10" Type="http://schemas.openxmlformats.org/officeDocument/2006/relationships/hyperlink" Target="http://&#1091;&#1079;&#1086;&#1085;-&#1072;&#1076;&#1084;.&#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uzon@mail.ru" TargetMode="External"/><Relationship Id="rId14" Type="http://schemas.openxmlformats.org/officeDocument/2006/relationships/hyperlink" Target="consultantplus://offline/ref=F3F65718BB50F46ACD1EE21E5E60384EC571B01B2E3372F8E86543EE668022639AC9EA4Ci3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4183</Words>
  <Characters>23845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I. Общие положения</vt:lpstr>
      <vt:lpstr>    Предмет регулирования регламента</vt:lpstr>
      <vt:lpstr>    </vt:lpstr>
      <vt:lpstr>    IV. Формы контроля за исполнением муниципальной услуги</vt:lpstr>
      <vt:lpstr>    21. Контроль за исполнением муниципальной услуги</vt:lpstr>
      <vt:lpstr>    22. Ответственность должностных лиц органа местного самоуправления </vt:lpstr>
    </vt:vector>
  </TitlesOfParts>
  <Company/>
  <LinksUpToDate>false</LinksUpToDate>
  <CharactersWithSpaces>27973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2020-12-24T07:53:00Z</cp:lastPrinted>
  <dcterms:created xsi:type="dcterms:W3CDTF">2020-12-21T08:38:00Z</dcterms:created>
  <dcterms:modified xsi:type="dcterms:W3CDTF">2020-12-24T08:18:00Z</dcterms:modified>
</cp:coreProperties>
</file>