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53" w:rsidRDefault="00D94453" w:rsidP="00D94453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177E0" w:rsidRDefault="007177E0" w:rsidP="0071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177E0" w:rsidRDefault="007177E0" w:rsidP="0071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77E0" w:rsidRDefault="007177E0" w:rsidP="007177E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77E0" w:rsidRDefault="007177E0" w:rsidP="0071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177E0" w:rsidRDefault="007177E0" w:rsidP="007177E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77E0" w:rsidRDefault="007177E0" w:rsidP="007177E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7177E0" w:rsidRDefault="007177E0" w:rsidP="007177E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77E0" w:rsidRDefault="007177E0" w:rsidP="0071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7177E0" w:rsidRDefault="007177E0" w:rsidP="0071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7E0" w:rsidRDefault="007177E0" w:rsidP="0071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7E0" w:rsidRDefault="007177E0" w:rsidP="00717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2B01" w:rsidRDefault="007177E0" w:rsidP="00D12B01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B01" w:rsidRPr="006A6968"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="00D12B01" w:rsidRPr="006A6968">
        <w:rPr>
          <w:color w:val="000000"/>
          <w:sz w:val="28"/>
          <w:szCs w:val="28"/>
        </w:rPr>
        <w:t>Дульдургинского</w:t>
      </w:r>
      <w:proofErr w:type="spellEnd"/>
      <w:r w:rsidR="00D12B01" w:rsidRPr="006A6968">
        <w:rPr>
          <w:color w:val="000000"/>
          <w:sz w:val="28"/>
          <w:szCs w:val="28"/>
        </w:rPr>
        <w:t xml:space="preserve"> района </w:t>
      </w:r>
      <w:r w:rsidR="00D12B01">
        <w:rPr>
          <w:color w:val="000000"/>
          <w:sz w:val="28"/>
          <w:szCs w:val="28"/>
        </w:rPr>
        <w:t xml:space="preserve">от </w:t>
      </w:r>
      <w:r w:rsidR="004C22E2">
        <w:rPr>
          <w:color w:val="000000"/>
          <w:sz w:val="28"/>
          <w:szCs w:val="28"/>
        </w:rPr>
        <w:t>23</w:t>
      </w:r>
      <w:r w:rsidR="00D12B01">
        <w:rPr>
          <w:color w:val="000000"/>
          <w:sz w:val="28"/>
          <w:szCs w:val="28"/>
        </w:rPr>
        <w:t>.05</w:t>
      </w:r>
      <w:r w:rsidR="00D12B01" w:rsidRPr="006A6968">
        <w:rPr>
          <w:color w:val="000000"/>
          <w:sz w:val="28"/>
          <w:szCs w:val="28"/>
        </w:rPr>
        <w:t>.2019. № 22-111б-2019, </w:t>
      </w:r>
    </w:p>
    <w:p w:rsidR="00D12B01" w:rsidRDefault="00D12B01" w:rsidP="00D12B0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2B01" w:rsidRDefault="00D12B01" w:rsidP="00D12B0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D12B01" w:rsidRDefault="00D12B01" w:rsidP="00D12B0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D12B01" w:rsidRDefault="00D12B01" w:rsidP="00D12B0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Признать утратившими силу:</w:t>
      </w:r>
    </w:p>
    <w:p w:rsidR="007177E0" w:rsidRDefault="00D12B01" w:rsidP="00D12B01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gramStart"/>
      <w:r>
        <w:rPr>
          <w:sz w:val="28"/>
          <w:szCs w:val="28"/>
        </w:rPr>
        <w:t>Постановление</w:t>
      </w:r>
      <w:r w:rsidR="007177E0">
        <w:rPr>
          <w:sz w:val="28"/>
          <w:szCs w:val="28"/>
        </w:rPr>
        <w:t xml:space="preserve"> от 12.10.2012 № 39 «Об утверждении административного регламента по предоставлению муниципальной услуги  «</w:t>
      </w:r>
      <w:r w:rsidR="00D94453">
        <w:rPr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</w:t>
      </w:r>
      <w:r w:rsidR="007177E0">
        <w:rPr>
          <w:sz w:val="28"/>
          <w:szCs w:val="28"/>
        </w:rPr>
        <w:t>».</w:t>
      </w:r>
      <w:proofErr w:type="gramEnd"/>
    </w:p>
    <w:p w:rsidR="007177E0" w:rsidRDefault="007177E0" w:rsidP="007177E0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7177E0" w:rsidRDefault="007177E0" w:rsidP="007177E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177E0" w:rsidRDefault="007177E0" w:rsidP="007177E0">
      <w:pPr>
        <w:pStyle w:val="a4"/>
        <w:ind w:left="284"/>
        <w:rPr>
          <w:sz w:val="28"/>
          <w:szCs w:val="28"/>
        </w:rPr>
      </w:pPr>
    </w:p>
    <w:p w:rsidR="007177E0" w:rsidRDefault="007177E0" w:rsidP="007177E0">
      <w:pPr>
        <w:pStyle w:val="a4"/>
        <w:ind w:left="284"/>
        <w:rPr>
          <w:sz w:val="28"/>
          <w:szCs w:val="28"/>
        </w:rPr>
      </w:pPr>
    </w:p>
    <w:p w:rsidR="007177E0" w:rsidRDefault="007177E0" w:rsidP="007177E0">
      <w:pPr>
        <w:pStyle w:val="a4"/>
        <w:ind w:left="284"/>
        <w:rPr>
          <w:sz w:val="28"/>
          <w:szCs w:val="28"/>
        </w:rPr>
      </w:pPr>
    </w:p>
    <w:p w:rsidR="007177E0" w:rsidRDefault="007177E0" w:rsidP="007177E0">
      <w:pPr>
        <w:pStyle w:val="a4"/>
        <w:ind w:left="284"/>
        <w:rPr>
          <w:sz w:val="28"/>
          <w:szCs w:val="28"/>
        </w:rPr>
      </w:pPr>
    </w:p>
    <w:p w:rsidR="007177E0" w:rsidRDefault="007177E0" w:rsidP="007177E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177E0" w:rsidRDefault="007177E0" w:rsidP="007177E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7177E0" w:rsidRDefault="007177E0" w:rsidP="007177E0"/>
    <w:p w:rsidR="00BC531A" w:rsidRDefault="00BC531A"/>
    <w:sectPr w:rsidR="00BC531A" w:rsidSect="00BC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7E0"/>
    <w:rsid w:val="003026AA"/>
    <w:rsid w:val="004C22E2"/>
    <w:rsid w:val="006E30AE"/>
    <w:rsid w:val="007177E0"/>
    <w:rsid w:val="00BC531A"/>
    <w:rsid w:val="00D12B01"/>
    <w:rsid w:val="00D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7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7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7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7177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Отменить  постановление администрации  СП «Узон» от 12.10.2012 № 39 «Об утве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2019-05-23T07:57:00Z</dcterms:created>
  <dcterms:modified xsi:type="dcterms:W3CDTF">2019-05-24T07:46:00Z</dcterms:modified>
</cp:coreProperties>
</file>