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right="106"/>
        <w:jc w:val="right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«Узон»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</w:rPr>
        <w:t>.06.2023  г.                                                                                                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</w:t>
      </w:r>
      <w:bookmarkStart w:id="0" w:name="_GoBack"/>
      <w:bookmarkEnd w:id="0"/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Узон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right="4252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right="4252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выборов Главы сельского поселения «Узон» </w:t>
      </w:r>
    </w:p>
    <w:p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истечением срока полномочий главы сельского поселения «Узон», в соответствии с пунктами 3 и 7 статьи 10 Федерального закона от 12 июня 2002 года №67-ФЗ «Об основных гарантиях избирательных прав  и права на участие в референдуме граждан Российской Федерации», статьей 13 закона Забайкальского края  от 06 июля 2010 года № 385-ЗЗК «О муниципальных выборах в Забайкальском крае», Уставом сельского поселения «Узон», Совет сельского поселения «Узон»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Назначить на 10 сентября 2023 года выборы Главы сельского поселения «Узон» муниципального района «Дульдургинский район» Забайкальского края.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Настоящее решение направить в участковую избирательную комиссию сельского поселения «Узон» для организации и проведения выборов.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районной газете «Ленинец» не позднее, чем через 5 дней со дня его принятия.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«Узон»                                                  Б.Б.Доржиев                                       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E3"/>
    <w:rsid w:val="003123D9"/>
    <w:rsid w:val="0060550A"/>
    <w:rsid w:val="007D4CAA"/>
    <w:rsid w:val="008F4A12"/>
    <w:rsid w:val="00AB07E3"/>
    <w:rsid w:val="00CE7964"/>
    <w:rsid w:val="00D86A12"/>
    <w:rsid w:val="00F962D3"/>
    <w:rsid w:val="30917A24"/>
    <w:rsid w:val="584A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1118</Characters>
  <Lines>9</Lines>
  <Paragraphs>2</Paragraphs>
  <TotalTime>70</TotalTime>
  <ScaleCrop>false</ScaleCrop>
  <LinksUpToDate>false</LinksUpToDate>
  <CharactersWithSpaces>1311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2020-06-17T05:56:00Z</dcterms:created>
  <dc:creator>admin</dc:creator>
  <cp:lastModifiedBy>Notebook</cp:lastModifiedBy>
  <cp:lastPrinted>2023-06-20T04:56:00Z</cp:lastPrinted>
  <dcterms:modified xsi:type="dcterms:W3CDTF">2023-06-20T05:00:20Z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96FF985FF5B7437384BD6925D4DD515E</vt:lpwstr>
  </property>
</Properties>
</file>