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/>
          <w:b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Cs w:val="28"/>
          <w:lang w:eastAsia="ru-RU"/>
        </w:rPr>
        <w:t>СОВЕТ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 xml:space="preserve"> СЕЛЬСКОГО ПОСЕЛЕНИЯ «УЗОН»</w:t>
      </w:r>
    </w:p>
    <w:p>
      <w:pPr>
        <w:rPr>
          <w:rFonts w:ascii="Times New Roman" w:hAnsi="Times New Roman" w:eastAsia="Times New Roman"/>
          <w:b/>
          <w:szCs w:val="28"/>
          <w:lang w:eastAsia="ru-RU"/>
        </w:rPr>
      </w:pPr>
    </w:p>
    <w:p>
      <w:pPr>
        <w:rPr>
          <w:rFonts w:ascii="Times New Roman" w:hAnsi="Times New Roman" w:eastAsia="Times New Roman"/>
          <w:bCs/>
          <w:szCs w:val="28"/>
          <w:lang w:eastAsia="ru-RU"/>
        </w:rPr>
      </w:pPr>
      <w:r>
        <w:rPr>
          <w:rFonts w:ascii="Times New Roman" w:hAnsi="Times New Roman" w:eastAsia="Times New Roman"/>
          <w:b/>
          <w:szCs w:val="28"/>
          <w:lang w:eastAsia="ru-RU"/>
        </w:rPr>
        <w:t>Р Е Ш Е Н И Е</w:t>
      </w:r>
    </w:p>
    <w:p>
      <w:pPr>
        <w:rPr>
          <w:rFonts w:ascii="Times New Roman" w:hAnsi="Times New Roman" w:eastAsia="Times New Roman"/>
          <w:bCs/>
          <w:szCs w:val="28"/>
          <w:lang w:eastAsia="ru-RU"/>
        </w:rPr>
      </w:pPr>
    </w:p>
    <w:p>
      <w:pPr>
        <w:jc w:val="both"/>
        <w:rPr>
          <w:rFonts w:ascii="Times New Roman" w:hAnsi="Times New Roman" w:eastAsiaTheme="minorEastAsia"/>
          <w:bCs/>
          <w:szCs w:val="28"/>
        </w:rPr>
      </w:pPr>
      <w:r>
        <w:rPr>
          <w:rFonts w:ascii="Times New Roman" w:hAnsi="Times New Roman" w:eastAsia="Times New Roman"/>
          <w:bCs/>
          <w:szCs w:val="28"/>
          <w:lang w:val="ru-RU" w:eastAsia="ru-RU"/>
        </w:rPr>
        <w:t>14.08.</w:t>
      </w:r>
      <w:r>
        <w:rPr>
          <w:rFonts w:ascii="Times New Roman" w:hAnsi="Times New Roman" w:eastAsia="Times New Roman"/>
          <w:bCs/>
          <w:szCs w:val="28"/>
          <w:lang w:eastAsia="ru-RU"/>
        </w:rPr>
        <w:t>2023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 xml:space="preserve"> год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 xml:space="preserve">                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 № 72</w:t>
      </w:r>
    </w:p>
    <w:p>
      <w:pPr>
        <w:rPr>
          <w:rFonts w:ascii="Times New Roman" w:hAnsi="Times New Roman" w:eastAsiaTheme="minorEastAsia"/>
          <w:bCs/>
          <w:szCs w:val="28"/>
        </w:rPr>
      </w:pPr>
      <w:r>
        <w:rPr>
          <w:rFonts w:ascii="Times New Roman" w:hAnsi="Times New Roman" w:eastAsiaTheme="minorEastAsia"/>
          <w:bCs/>
          <w:szCs w:val="28"/>
        </w:rPr>
        <w:t>с.Узон</w:t>
      </w:r>
    </w:p>
    <w:p>
      <w:pPr>
        <w:rPr>
          <w:rFonts w:ascii="Times New Roman" w:hAnsi="Times New Roman" w:eastAsia="Times New Roman"/>
          <w:b/>
          <w:szCs w:val="28"/>
          <w:lang w:eastAsia="ru-RU"/>
        </w:rPr>
      </w:pPr>
    </w:p>
    <w:p>
      <w:pPr>
        <w:ind w:firstLine="567"/>
        <w:rPr>
          <w:rFonts w:ascii="Times New Roman" w:hAnsi="Times New Roman" w:eastAsiaTheme="minorHAnsi"/>
          <w:b/>
          <w:kern w:val="0"/>
          <w:szCs w:val="28"/>
          <w:lang w:val="ru-RU" w:eastAsia="en-US"/>
        </w:rPr>
      </w:pPr>
      <w:r>
        <w:rPr>
          <w:rFonts w:ascii="Times New Roman" w:hAnsi="Times New Roman" w:eastAsia="Times New Roman"/>
          <w:b/>
          <w:szCs w:val="28"/>
          <w:lang w:eastAsia="ru-RU"/>
        </w:rPr>
        <w:t>О внесении дополнений в Решение Совета сельского поселения «</w:t>
      </w:r>
      <w:r>
        <w:rPr>
          <w:rFonts w:ascii="Times New Roman" w:hAnsi="Times New Roman" w:eastAsia="Times New Roman"/>
          <w:b/>
          <w:szCs w:val="28"/>
          <w:lang w:val="ru-RU"/>
        </w:rPr>
        <w:t>Узон</w:t>
      </w:r>
      <w:r>
        <w:rPr>
          <w:rFonts w:ascii="Times New Roman" w:hAnsi="Times New Roman" w:eastAsia="Times New Roman"/>
          <w:b/>
          <w:szCs w:val="28"/>
          <w:lang w:eastAsia="ru-RU"/>
        </w:rPr>
        <w:t xml:space="preserve">» от 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 xml:space="preserve">11.12.2017 </w:t>
      </w:r>
      <w:r>
        <w:rPr>
          <w:rFonts w:ascii="Times New Roman" w:hAnsi="Times New Roman" w:eastAsia="Times New Roman"/>
          <w:b/>
          <w:szCs w:val="28"/>
          <w:lang w:eastAsia="ru-RU"/>
        </w:rPr>
        <w:t xml:space="preserve"> №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>68</w:t>
      </w:r>
      <w:r>
        <w:rPr>
          <w:rFonts w:ascii="Times New Roman" w:hAnsi="Times New Roman" w:eastAsia="Times New Roman"/>
          <w:b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Cs w:val="28"/>
          <w:lang w:val="ru-RU" w:eastAsia="ru-RU"/>
        </w:rPr>
        <w:t xml:space="preserve"> «</w:t>
      </w:r>
      <w:r>
        <w:rPr>
          <w:rFonts w:ascii="Times New Roman" w:hAnsi="Times New Roman" w:eastAsiaTheme="minorHAnsi"/>
          <w:b/>
          <w:kern w:val="0"/>
          <w:szCs w:val="28"/>
          <w:lang w:val="ru-RU" w:eastAsia="en-US"/>
        </w:rPr>
        <w:t>Об утверждении Порядка размещения на официальном сайте сельского поселения «Узон»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должности»</w:t>
      </w:r>
    </w:p>
    <w:p>
      <w:pPr>
        <w:ind w:firstLine="567"/>
        <w:jc w:val="both"/>
        <w:rPr>
          <w:rFonts w:ascii="Times New Roman" w:hAnsi="Times New Roman" w:eastAsiaTheme="minorHAnsi"/>
          <w:kern w:val="0"/>
          <w:szCs w:val="28"/>
          <w:lang w:val="ru-RU" w:eastAsia="en-US"/>
        </w:rPr>
      </w:pP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>Н</w:t>
      </w:r>
      <w:r>
        <w:rPr>
          <w:rFonts w:ascii="Times New Roman" w:hAnsi="Times New Roman" w:eastAsia="Times New Roman"/>
          <w:szCs w:val="28"/>
          <w:lang w:eastAsia="ru-RU"/>
        </w:rPr>
        <w:t xml:space="preserve">а основании </w:t>
      </w:r>
      <w:r>
        <w:rPr>
          <w:rFonts w:ascii="Times New Roman" w:hAnsi="Times New Roman" w:eastAsia="Times New Roman"/>
          <w:szCs w:val="28"/>
          <w:lang w:val="ru-RU" w:eastAsia="ru-RU"/>
        </w:rPr>
        <w:t>П</w:t>
      </w:r>
      <w:r>
        <w:rPr>
          <w:rFonts w:ascii="Times New Roman" w:hAnsi="Times New Roman" w:eastAsia="Times New Roman"/>
          <w:szCs w:val="28"/>
          <w:lang w:eastAsia="ru-RU"/>
        </w:rPr>
        <w:t>ротеста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прокуратуры района от </w:t>
      </w:r>
      <w:r>
        <w:rPr>
          <w:rFonts w:ascii="Times New Roman" w:hAnsi="Times New Roman" w:eastAsia="Times New Roman"/>
          <w:szCs w:val="28"/>
          <w:lang w:val="ru-RU" w:eastAsia="ru-RU"/>
        </w:rPr>
        <w:t>30.06.2023</w:t>
      </w:r>
      <w:r>
        <w:rPr>
          <w:rFonts w:ascii="Times New Roman" w:hAnsi="Times New Roman" w:eastAsia="Times New Roman"/>
          <w:szCs w:val="28"/>
          <w:lang w:eastAsia="ru-RU"/>
        </w:rPr>
        <w:t xml:space="preserve"> №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86-119-2023, на </w:t>
      </w:r>
      <w:r>
        <w:rPr>
          <w:rFonts w:ascii="Times New Roman" w:hAnsi="Times New Roman" w:eastAsia="Times New Roman"/>
          <w:bCs/>
          <w:szCs w:val="28"/>
          <w:lang w:eastAsia="ru-RU"/>
        </w:rPr>
        <w:t>Решение Совета сельского поселения «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>Узон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» от 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 xml:space="preserve">11.12.2017 </w:t>
      </w:r>
      <w:r>
        <w:rPr>
          <w:rFonts w:ascii="Times New Roman" w:hAnsi="Times New Roman" w:eastAsia="Times New Roman"/>
          <w:bCs/>
          <w:szCs w:val="28"/>
          <w:lang w:eastAsia="ru-RU"/>
        </w:rPr>
        <w:t>№</w:t>
      </w:r>
      <w:r>
        <w:rPr>
          <w:rFonts w:ascii="Times New Roman" w:hAnsi="Times New Roman" w:eastAsia="Times New Roman"/>
          <w:bCs/>
          <w:szCs w:val="28"/>
          <w:lang w:val="ru-RU" w:eastAsia="ru-RU"/>
        </w:rPr>
        <w:t>68</w:t>
      </w:r>
      <w:r>
        <w:rPr>
          <w:rFonts w:ascii="Times New Roman" w:hAnsi="Times New Roman" w:eastAsia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«</w:t>
      </w:r>
      <w:r>
        <w:rPr>
          <w:rFonts w:ascii="Times New Roman" w:hAnsi="Times New Roman" w:eastAsiaTheme="minorHAnsi"/>
          <w:bCs/>
          <w:kern w:val="0"/>
          <w:szCs w:val="28"/>
          <w:lang w:val="ru-RU" w:eastAsia="en-US"/>
        </w:rPr>
        <w:t>Об утверждении Порядка размещения на официальном сайте сельского поселения «Узон»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</w:t>
      </w:r>
      <w:r>
        <w:rPr>
          <w:rFonts w:ascii="Times New Roman" w:hAnsi="Times New Roman" w:eastAsiaTheme="minorHAnsi"/>
          <w:kern w:val="0"/>
          <w:szCs w:val="28"/>
          <w:lang w:val="ru-RU" w:eastAsia="en-US"/>
        </w:rPr>
        <w:t>»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Совет сельского поселения «Узон», </w:t>
      </w: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>РЕШИЛ:</w:t>
      </w: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</w:p>
    <w:p>
      <w:pPr>
        <w:ind w:right="-6" w:firstLine="567"/>
        <w:jc w:val="both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>1. Дополнить  в п.5 Порядка  следующего содержания:</w:t>
      </w:r>
    </w:p>
    <w:p>
      <w:pPr>
        <w:ind w:right="-2" w:firstLine="708" w:firstLineChars="0"/>
        <w:jc w:val="both"/>
        <w:rPr>
          <w:rFonts w:ascii="Times New Roman" w:hAnsi="Times New Roman" w:eastAsia="Times New Roman"/>
          <w:szCs w:val="28"/>
          <w:lang w:val="ru-RU" w:eastAsia="ru-RU"/>
        </w:rPr>
      </w:pPr>
      <w:r>
        <w:rPr>
          <w:rFonts w:hint="default" w:ascii="Times New Roman" w:hAnsi="Times New Roman" w:eastAsia="Times New Roman"/>
          <w:szCs w:val="28"/>
          <w:lang w:val="en-US" w:eastAsia="ru-RU"/>
        </w:rPr>
        <w:t>«Л</w:t>
      </w:r>
      <w:r>
        <w:rPr>
          <w:rFonts w:ascii="Times New Roman" w:hAnsi="Times New Roman" w:eastAsia="Times New Roman"/>
          <w:szCs w:val="28"/>
          <w:lang w:val="ru-RU" w:eastAsia="ru-RU"/>
        </w:rPr>
        <w:t>ицами,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>замещающими муниципальные должности депутата 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>
      <w:pPr>
        <w:ind w:right="-2"/>
        <w:jc w:val="both"/>
        <w:rPr>
          <w:rFonts w:hint="default" w:ascii="Times New Roman" w:hAnsi="Times New Roman" w:eastAsia="Times New Roman"/>
          <w:szCs w:val="28"/>
          <w:lang w:val="en-US" w:eastAsia="ru-RU"/>
        </w:rPr>
      </w:pPr>
      <w:r>
        <w:rPr>
          <w:rFonts w:ascii="Times New Roman" w:hAnsi="Times New Roman" w:eastAsia="Times New Roman"/>
          <w:szCs w:val="28"/>
          <w:lang w:val="ru-RU" w:eastAsia="ru-RU"/>
        </w:rPr>
        <w:tab/>
      </w:r>
      <w:r>
        <w:rPr>
          <w:rFonts w:ascii="Times New Roman" w:hAnsi="Times New Roman" w:eastAsia="Times New Roman"/>
          <w:szCs w:val="28"/>
          <w:lang w:val="ru-RU" w:eastAsia="ru-RU"/>
        </w:rPr>
        <w:t>К лицам,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>замещающим муниципальные должности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eastAsia="Times New Roman"/>
          <w:szCs w:val="28"/>
          <w:lang w:val="ru-RU" w:eastAsia="ru-RU"/>
        </w:rPr>
        <w:t>депутата представительного органа муниципального образования, правила части 4.3 статьи 12.1</w:t>
      </w:r>
      <w:r>
        <w:rPr>
          <w:rFonts w:hint="default" w:ascii="Times New Roman" w:hAnsi="Times New Roman" w:eastAsia="Times New Roman"/>
          <w:szCs w:val="28"/>
          <w:lang w:val="en-US" w:eastAsia="ru-RU"/>
        </w:rPr>
        <w:t xml:space="preserve"> Федерального закона от 25.02.2009 №273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«О противодействии коррупции» не применяется.</w:t>
      </w:r>
      <w:r>
        <w:rPr>
          <w:rFonts w:hint="default" w:ascii="Times New Roman" w:hAnsi="Times New Roman" w:eastAsia="Times New Roman"/>
          <w:szCs w:val="28"/>
          <w:lang w:val="en-US" w:eastAsia="ru-RU"/>
        </w:rPr>
        <w:t>».</w:t>
      </w:r>
    </w:p>
    <w:p>
      <w:pPr>
        <w:ind w:right="-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eastAsia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6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«Узон» и на официальном сайте по адресу: узон-адм.рф.</w:t>
      </w:r>
    </w:p>
    <w:p>
      <w:pPr>
        <w:ind w:right="-284"/>
        <w:jc w:val="both"/>
        <w:rPr>
          <w:rFonts w:ascii="Times New Roman" w:hAnsi="Times New Roman" w:eastAsia="Times New Roman"/>
          <w:szCs w:val="28"/>
          <w:lang w:val="ru-RU" w:eastAsia="ru-RU"/>
        </w:rPr>
      </w:pPr>
    </w:p>
    <w:p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eastAsia="Times New Roman"/>
          <w:szCs w:val="28"/>
          <w:lang w:val="ru-RU" w:eastAsia="ru-RU"/>
        </w:rPr>
        <w:t>И.о.г</w:t>
      </w:r>
      <w:r>
        <w:rPr>
          <w:rFonts w:ascii="Times New Roman" w:hAnsi="Times New Roman" w:eastAsia="Times New Roman"/>
          <w:szCs w:val="28"/>
          <w:lang w:eastAsia="ru-RU"/>
        </w:rPr>
        <w:t xml:space="preserve">лавы </w:t>
      </w:r>
      <w:r>
        <w:rPr>
          <w:rFonts w:ascii="Times New Roman" w:hAnsi="Times New Roman" w:eastAsia="Times New Roman"/>
          <w:szCs w:val="28"/>
          <w:lang w:val="ru-RU" w:eastAsia="ru-RU"/>
        </w:rPr>
        <w:t>СП «Узон»</w:t>
      </w:r>
      <w:r>
        <w:rPr>
          <w:rFonts w:ascii="Times New Roman" w:hAnsi="Times New Roman" w:eastAsia="Times New Roman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eastAsia="Times New Roman"/>
          <w:szCs w:val="28"/>
          <w:lang w:val="ru-RU" w:eastAsia="ru-RU"/>
        </w:rPr>
        <w:t xml:space="preserve">                       </w:t>
      </w:r>
      <w:r>
        <w:rPr>
          <w:rFonts w:ascii="Times New Roman" w:hAnsi="Times New Roman" w:eastAsia="Times New Roman"/>
          <w:szCs w:val="28"/>
          <w:lang w:eastAsia="ru-RU"/>
        </w:rPr>
        <w:t xml:space="preserve">   </w:t>
      </w:r>
      <w:r>
        <w:rPr>
          <w:rFonts w:ascii="Times New Roman" w:hAnsi="Times New Roman" w:eastAsia="Times New Roman"/>
          <w:szCs w:val="28"/>
          <w:lang w:val="ru-RU" w:eastAsia="ru-RU"/>
        </w:rPr>
        <w:t>Ц.Б.Дугарова</w:t>
      </w:r>
    </w:p>
    <w:sectPr>
      <w:pgSz w:w="11906" w:h="16838"/>
      <w:pgMar w:top="855" w:right="1133" w:bottom="993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Astra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034BA"/>
    <w:rsid w:val="00130EF0"/>
    <w:rsid w:val="00172B21"/>
    <w:rsid w:val="00240EEC"/>
    <w:rsid w:val="0033076D"/>
    <w:rsid w:val="00380E9D"/>
    <w:rsid w:val="0038382A"/>
    <w:rsid w:val="00386F1C"/>
    <w:rsid w:val="003F15DF"/>
    <w:rsid w:val="004D1043"/>
    <w:rsid w:val="004E577D"/>
    <w:rsid w:val="004E71B6"/>
    <w:rsid w:val="00601162"/>
    <w:rsid w:val="0064288C"/>
    <w:rsid w:val="00684B35"/>
    <w:rsid w:val="0086745F"/>
    <w:rsid w:val="00880C92"/>
    <w:rsid w:val="008B6FCA"/>
    <w:rsid w:val="008D763A"/>
    <w:rsid w:val="00A13183"/>
    <w:rsid w:val="00A75C8A"/>
    <w:rsid w:val="00C17AA2"/>
    <w:rsid w:val="00C96353"/>
    <w:rsid w:val="00D75CCF"/>
    <w:rsid w:val="00DA3A68"/>
    <w:rsid w:val="00DD2AFC"/>
    <w:rsid w:val="00DF1453"/>
    <w:rsid w:val="00E14EB9"/>
    <w:rsid w:val="2E1B7D06"/>
    <w:rsid w:val="357C300C"/>
    <w:rsid w:val="35B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jc w:val="center"/>
    </w:pPr>
    <w:rPr>
      <w:rFonts w:ascii="PT Astra Serif" w:hAnsi="PT Astra Serif" w:eastAsia="Source Han Sans CN Regular" w:cs="Times New Roman"/>
      <w:kern w:val="2"/>
      <w:sz w:val="28"/>
      <w:szCs w:val="24"/>
      <w:lang w:val="zh-CN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customStyle="1" w:styleId="5">
    <w:name w:val="Без интервала1"/>
    <w:qFormat/>
    <w:uiPriority w:val="0"/>
    <w:pPr>
      <w:suppressAutoHyphens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6">
    <w:name w:val="ConsNormal"/>
    <w:qFormat/>
    <w:uiPriority w:val="0"/>
    <w:pPr>
      <w:widowControl w:val="0"/>
      <w:suppressAutoHyphens/>
      <w:ind w:right="19772" w:firstLine="720"/>
    </w:pPr>
    <w:rPr>
      <w:rFonts w:ascii="Arial" w:hAnsi="Arial" w:eastAsia="Calibri" w:cs="Arial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eastAsia="Source Han Sans CN Regular" w:cs="Segoe UI"/>
      <w:kern w:val="2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2115</Characters>
  <Lines>17</Lines>
  <Paragraphs>4</Paragraphs>
  <TotalTime>2</TotalTime>
  <ScaleCrop>false</ScaleCrop>
  <LinksUpToDate>false</LinksUpToDate>
  <CharactersWithSpaces>2481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2023-08-01T02:22:00Z</dcterms:created>
  <dc:creator>TOSHIBA</dc:creator>
  <cp:lastModifiedBy>Notebook</cp:lastModifiedBy>
  <cp:lastPrinted>2023-08-22T03:35:36Z</cp:lastPrinted>
  <dcterms:modified xsi:type="dcterms:W3CDTF">2023-08-22T03:36:46Z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7029B3FE234B46459F71729E07DA4224</vt:lpwstr>
  </property>
</Properties>
</file>