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 СЕЛЬСКОГО ПОСЕЛЕНИЯ «УЗОН»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30.06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.2023 год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№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65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sz w:val="28"/>
          <w:szCs w:val="28"/>
          <w:lang w:val="ru-RU" w:eastAsia="zh-CN"/>
        </w:rPr>
        <w:t>О</w:t>
      </w:r>
      <w:r>
        <w:rPr>
          <w:rFonts w:ascii="Times New Roman" w:hAnsi="Times New Roman" w:eastAsia="SimSun" w:cs="Times New Roman"/>
          <w:b/>
          <w:sz w:val="28"/>
          <w:szCs w:val="28"/>
          <w:lang w:eastAsia="zh-CN"/>
        </w:rPr>
        <w:t xml:space="preserve"> внесении изменений и дополнений в Устав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SimSun" w:cs="Times New Roman"/>
          <w:b/>
          <w:sz w:val="28"/>
          <w:szCs w:val="28"/>
          <w:lang w:eastAsia="zh-CN"/>
        </w:rPr>
        <w:t>сельского поселения «Узон»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br w:type="textWrapping"/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«Устав», Совет сельского поселения «Устав»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«Устав»: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часть 2 статьи 19.1 Устава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«2.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населённый пункт, 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2) часть 10 статьи 31 Устава изложить в следующей редакции;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«10.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«Узон»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«Узон».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«Узон»                                                      Б.Б.Доржиев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Председатель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Совета сельского поселения «Узон»                                                     Б.Б.Дабаев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849" w:bottom="993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1154812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67CF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D1D46"/>
    <w:rsid w:val="00BF209E"/>
    <w:rsid w:val="00C62456"/>
    <w:rsid w:val="00C8089E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  <w:rsid w:val="39D81FB6"/>
    <w:rsid w:val="49126F55"/>
    <w:rsid w:val="75E75C66"/>
    <w:rsid w:val="7A1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uiPriority w:val="0"/>
    <w:rPr>
      <w:rFonts w:ascii="Verdana" w:hAnsi="Verdana"/>
      <w:lang w:val="en-US" w:eastAsia="en-US" w:bidi="ar-SA"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9">
    <w:name w:val="footer"/>
    <w:basedOn w:val="1"/>
    <w:link w:val="10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Нижний колонтитул Знак"/>
    <w:basedOn w:val="3"/>
    <w:link w:val="9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1">
    <w:name w:val="Верхний колонтитул Знак"/>
    <w:basedOn w:val="3"/>
    <w:link w:val="8"/>
    <w:qFormat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4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2263-765A-48F4-B356-8A0DC9A3A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1860</Characters>
  <Lines>15</Lines>
  <Paragraphs>4</Paragraphs>
  <TotalTime>17</TotalTime>
  <ScaleCrop>false</ScaleCrop>
  <LinksUpToDate>false</LinksUpToDate>
  <CharactersWithSpaces>2182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2023-03-16T04:11:00Z</dcterms:created>
  <dc:creator>Кутлеева Анна Анатольевна</dc:creator>
  <cp:lastModifiedBy>Notebook</cp:lastModifiedBy>
  <cp:lastPrinted>2023-06-01T00:15:00Z</cp:lastPrinted>
  <dcterms:modified xsi:type="dcterms:W3CDTF">2023-06-30T03:02:42Z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EFADDC29844C462B9F29EC90B699CA77</vt:lpwstr>
  </property>
</Properties>
</file>