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«УЗОН»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19.08.</w:t>
      </w:r>
      <w:r>
        <w:rPr>
          <w:rFonts w:ascii="Times New Roman" w:hAnsi="Times New Roman" w:cs="Times New Roman"/>
          <w:sz w:val="28"/>
          <w:szCs w:val="28"/>
        </w:rPr>
        <w:t xml:space="preserve">2022 год                     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6а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с.Узон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Постановление администрации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«Узон»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 20.10.2009 года № 25 «О соблюдении требований к служебному поведению муниципальных служащих администрации СП «Узон»</w:t>
      </w:r>
    </w:p>
    <w:p>
      <w:pPr>
        <w:pStyle w:val="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>
      <w:pPr>
        <w:pStyle w:val="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протеста прокуратуры Дульдургинского района от 11.08.2022 №86-123-2022, 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СП «Узон»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20.10.2009 года № 25 «О соблюдении требований к служебному поведению муниципальных служащих администрации СП «Узон»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Настоящее постановление вступает в силу после  его официального опубликования (обнародования)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сельского поселения «Узон», обнародовать на стенде администрации СП «Узон».</w:t>
      </w:r>
    </w:p>
    <w:p>
      <w:pPr>
        <w:pStyle w:val="6"/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СП «Узон»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.Б.Доржиев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>
      <w:pPr>
        <w:spacing w:line="240" w:lineRule="auto"/>
      </w:pPr>
    </w:p>
    <w:sectPr>
      <w:pgSz w:w="11906" w:h="16838"/>
      <w:pgMar w:top="1134" w:right="850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58CE10"/>
    <w:multiLevelType w:val="singleLevel"/>
    <w:tmpl w:val="9858CE1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164715"/>
    <w:rsid w:val="00164715"/>
    <w:rsid w:val="00370EE0"/>
    <w:rsid w:val="00650B78"/>
    <w:rsid w:val="00A4799D"/>
    <w:rsid w:val="00C658C1"/>
    <w:rsid w:val="0305425B"/>
    <w:rsid w:val="60443A7E"/>
    <w:rsid w:val="6470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ConsPlusNormal"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2066</Characters>
  <Lines>17</Lines>
  <Paragraphs>4</Paragraphs>
  <TotalTime>1</TotalTime>
  <ScaleCrop>false</ScaleCrop>
  <LinksUpToDate>false</LinksUpToDate>
  <CharactersWithSpaces>2424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2020-04-22T00:49:00Z</dcterms:created>
  <dc:creator>admin</dc:creator>
  <cp:lastModifiedBy>Notebook</cp:lastModifiedBy>
  <cp:lastPrinted>2022-11-08T06:22:15Z</cp:lastPrinted>
  <dcterms:modified xsi:type="dcterms:W3CDTF">2022-11-08T06:22:27Z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FCEAB961791E432D9A96C06935FB56AF</vt:lpwstr>
  </property>
</Properties>
</file>