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СОВЕТ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СЕЛЬСКОГО ПОСЕЛЕНИЯ «УЗОН»</w:t>
      </w:r>
    </w:p>
    <w:p>
      <w:pPr>
        <w:spacing w:after="0"/>
        <w:jc w:val="center"/>
        <w:rPr>
          <w:rFonts w:hint="default" w:ascii="Times New Roman" w:hAnsi="Times New Roman"/>
          <w:b/>
          <w:bCs/>
          <w:sz w:val="28"/>
          <w:szCs w:val="28"/>
          <w:lang w:val="ru-RU"/>
        </w:rPr>
      </w:pPr>
    </w:p>
    <w:p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РЕШЕНИЕ                               </w:t>
      </w:r>
    </w:p>
    <w:p>
      <w:pPr>
        <w:spacing w:after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19.07</w:t>
      </w:r>
      <w:r>
        <w:rPr>
          <w:rFonts w:ascii="Times New Roman" w:hAnsi="Times New Roman"/>
          <w:sz w:val="28"/>
          <w:szCs w:val="28"/>
        </w:rPr>
        <w:t xml:space="preserve">.2024  год                                                                          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№ </w:t>
      </w:r>
      <w:r>
        <w:rPr>
          <w:rFonts w:hint="default" w:ascii="Times New Roman" w:hAnsi="Times New Roman"/>
          <w:sz w:val="28"/>
          <w:szCs w:val="28"/>
          <w:lang w:val="ru-RU"/>
        </w:rPr>
        <w:t>103</w:t>
      </w:r>
    </w:p>
    <w:p>
      <w:pPr>
        <w:spacing w:after="0"/>
        <w:rPr>
          <w:rFonts w:ascii="Times New Roman" w:hAnsi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с.Узон</w:t>
      </w:r>
    </w:p>
    <w:p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изменения в Решение Совета СП «Узон» от 29.12.2023 года № 82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«О бюджете сельского поселения «Узон» на 2024 год, плановый 2025-2026 годы»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 информацию главного бухгалтера сельского поселения  «Узон» Дашинимаевой И.Н. Совет СП  «Узон»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>
      <w:pPr>
        <w:pStyle w:val="4"/>
        <w:numPr>
          <w:ilvl w:val="0"/>
          <w:numId w:val="1"/>
        </w:numP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Добавить в бюджет СП «Узон» 2024 года:</w:t>
      </w:r>
    </w:p>
    <w:p>
      <w:pPr>
        <w:pStyle w:val="4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код дохода 80220249999100000150 (24-102-04) в сумме 200000 рублей</w:t>
      </w:r>
    </w:p>
    <w:p>
      <w:pPr>
        <w:pStyle w:val="4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- 80220249999100000150 (02-4-510) в сумме 825929 рублей </w:t>
      </w:r>
    </w:p>
    <w:p>
      <w:pPr>
        <w:pStyle w:val="4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-80220229999100000150 (24-098-02) в сумме 9225780,48 рублей </w:t>
      </w:r>
    </w:p>
    <w:p>
      <w:pPr>
        <w:pStyle w:val="4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произвести расход по:</w:t>
      </w:r>
    </w:p>
    <w:p>
      <w:pPr>
        <w:pStyle w:val="4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КБК 80201130000078110244 (д/к 24-102-04) – 200000 рублей на приобретение эмали (красного, зеленого, золотистого, шоколадного, белого, оранжевого цветов), краски акриловой, растворителя, шпатлевки, нитроэмали.</w:t>
      </w:r>
    </w:p>
    <w:p>
      <w:pPr>
        <w:pStyle w:val="4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КБК 802010200000Д8040121 (02-4-510-11) – 113275 рублей оплата труда государственных муниципальных органов </w:t>
      </w:r>
    </w:p>
    <w:p>
      <w:pPr>
        <w:pStyle w:val="4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КБК 802010200000Д8040129 (02-4-510-13) – 34209 рублей взносы по обязательному социальному страхованию </w:t>
      </w:r>
    </w:p>
    <w:p>
      <w:pPr>
        <w:pStyle w:val="4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КБК 802010400000Д8040121 (02-4-510-11) – 172686 рублей оплата труда государственных муниципальных органов</w:t>
      </w:r>
    </w:p>
    <w:p>
      <w:pPr>
        <w:pStyle w:val="4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КБК 802010400000Д8040129 (02-4-510-13) – 52151 рублей взносы по обязательному социальному страхованию</w:t>
      </w:r>
    </w:p>
    <w:p>
      <w:pPr>
        <w:pStyle w:val="4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КБК 802011300000Д8040111 (02-4-510-11) -  279345 рублей оплата труда учреждений </w:t>
      </w:r>
    </w:p>
    <w:p>
      <w:pPr>
        <w:pStyle w:val="4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-КБК 802011300000Д8040119 (02-4-510-13) – 88226 рублей взносы по обязательному социальному страхованию</w:t>
      </w:r>
    </w:p>
    <w:p>
      <w:pPr>
        <w:pStyle w:val="4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-КБК 802070700000Д8040111 (02-4-510-11) -  66081 рублей оплата труда учреждений</w:t>
      </w:r>
    </w:p>
    <w:p>
      <w:pPr>
        <w:pStyle w:val="4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-КБК 802070700000Д8040119 (02-4-510-13) – 19956 рублей взносы по обязательному социальному страхованию</w:t>
      </w:r>
    </w:p>
    <w:p>
      <w:pPr>
        <w:pStyle w:val="4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-КБК 802040900000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4317244 (24-098-02) – строительство, реконструкция, капитальный ремонт и ремонт автомобильных дорог общего пользования и местного значения.</w:t>
      </w:r>
    </w:p>
    <w:p>
      <w:pPr>
        <w:pStyle w:val="4"/>
        <w:numPr>
          <w:ilvl w:val="0"/>
          <w:numId w:val="1"/>
        </w:numP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бюджет на 2024 год по доходам в сумме 19630209,48 и расходам в сумме                  19700209,48 рублей.</w:t>
      </w:r>
    </w:p>
    <w:p>
      <w:pPr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направить главе СП «Узон» на подписание  и   обнародование.</w:t>
      </w:r>
    </w:p>
    <w:p>
      <w:pPr>
        <w:pStyle w:val="4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Решение вступает в силу на следующий день после его обнародования.</w:t>
      </w:r>
    </w:p>
    <w:p>
      <w:pPr>
        <w:pStyle w:val="4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</w:p>
    <w:p>
      <w:pPr>
        <w:pStyle w:val="4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</w:p>
    <w:p>
      <w:pPr>
        <w:pStyle w:val="4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/>
          <w:sz w:val="28"/>
          <w:szCs w:val="28"/>
          <w:lang w:val="ru-RU"/>
        </w:rPr>
        <w:t>.о.главы</w:t>
      </w:r>
      <w:r>
        <w:rPr>
          <w:rFonts w:ascii="Times New Roman" w:hAnsi="Times New Roman"/>
          <w:sz w:val="28"/>
          <w:szCs w:val="28"/>
        </w:rPr>
        <w:t xml:space="preserve"> сельского поселения «Узон»                  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Ц</w:t>
      </w:r>
      <w:r>
        <w:rPr>
          <w:rFonts w:hint="default" w:ascii="Times New Roman" w:hAnsi="Times New Roman"/>
          <w:sz w:val="28"/>
          <w:szCs w:val="28"/>
          <w:lang w:val="ru-RU"/>
        </w:rPr>
        <w:t>.Б.Дугарова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122825"/>
    <w:multiLevelType w:val="multilevel"/>
    <w:tmpl w:val="53122825"/>
    <w:lvl w:ilvl="0" w:tentative="0">
      <w:start w:val="1"/>
      <w:numFmt w:val="decimal"/>
      <w:lvlText w:val="%1."/>
      <w:lvlJc w:val="left"/>
      <w:pPr>
        <w:ind w:left="786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6B"/>
    <w:rsid w:val="00013EC5"/>
    <w:rsid w:val="00033860"/>
    <w:rsid w:val="000B0FBD"/>
    <w:rsid w:val="000B1D4A"/>
    <w:rsid w:val="000D759B"/>
    <w:rsid w:val="001120AE"/>
    <w:rsid w:val="001228D4"/>
    <w:rsid w:val="00144183"/>
    <w:rsid w:val="0014739D"/>
    <w:rsid w:val="00167712"/>
    <w:rsid w:val="001716C6"/>
    <w:rsid w:val="001816CA"/>
    <w:rsid w:val="002B71E4"/>
    <w:rsid w:val="002C3BAA"/>
    <w:rsid w:val="002D4EE8"/>
    <w:rsid w:val="0037684B"/>
    <w:rsid w:val="003C2EC1"/>
    <w:rsid w:val="003D7C9F"/>
    <w:rsid w:val="004579F8"/>
    <w:rsid w:val="00461767"/>
    <w:rsid w:val="004769C7"/>
    <w:rsid w:val="004A4805"/>
    <w:rsid w:val="004D2A86"/>
    <w:rsid w:val="005A294C"/>
    <w:rsid w:val="005C2A40"/>
    <w:rsid w:val="005C2BA9"/>
    <w:rsid w:val="005F74C7"/>
    <w:rsid w:val="006B2AEF"/>
    <w:rsid w:val="006D4B60"/>
    <w:rsid w:val="00727C41"/>
    <w:rsid w:val="007D5815"/>
    <w:rsid w:val="008074E9"/>
    <w:rsid w:val="00890180"/>
    <w:rsid w:val="008C14AC"/>
    <w:rsid w:val="00933207"/>
    <w:rsid w:val="009D7909"/>
    <w:rsid w:val="00A4628D"/>
    <w:rsid w:val="00A47B66"/>
    <w:rsid w:val="00A519D5"/>
    <w:rsid w:val="00A81F2A"/>
    <w:rsid w:val="00AC6131"/>
    <w:rsid w:val="00B02AE5"/>
    <w:rsid w:val="00B51DC4"/>
    <w:rsid w:val="00BA00A6"/>
    <w:rsid w:val="00BA357D"/>
    <w:rsid w:val="00C17D3D"/>
    <w:rsid w:val="00C43C18"/>
    <w:rsid w:val="00C540A2"/>
    <w:rsid w:val="00CB2459"/>
    <w:rsid w:val="00CC4DEA"/>
    <w:rsid w:val="00CF1392"/>
    <w:rsid w:val="00D52AF0"/>
    <w:rsid w:val="00D5716B"/>
    <w:rsid w:val="00D65B04"/>
    <w:rsid w:val="00DC4E5A"/>
    <w:rsid w:val="00DD0915"/>
    <w:rsid w:val="00E16DFF"/>
    <w:rsid w:val="00E30F19"/>
    <w:rsid w:val="00EC7E02"/>
    <w:rsid w:val="00ED3FB1"/>
    <w:rsid w:val="00EE696E"/>
    <w:rsid w:val="00F704A0"/>
    <w:rsid w:val="00F71110"/>
    <w:rsid w:val="00F93CEE"/>
    <w:rsid w:val="00FE58EB"/>
    <w:rsid w:val="25BD66B2"/>
    <w:rsid w:val="6D837B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334</Words>
  <Characters>1910</Characters>
  <Lines>15</Lines>
  <Paragraphs>4</Paragraphs>
  <TotalTime>2</TotalTime>
  <ScaleCrop>false</ScaleCrop>
  <LinksUpToDate>false</LinksUpToDate>
  <CharactersWithSpaces>2240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2024-07-19T08:58:00Z</dcterms:created>
  <dc:creator>admin</dc:creator>
  <cp:lastModifiedBy>Notebook</cp:lastModifiedBy>
  <cp:lastPrinted>2024-07-19T06:59:16Z</cp:lastPrinted>
  <dcterms:modified xsi:type="dcterms:W3CDTF">2024-07-19T06:59:44Z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F3799E1718E8477698DD702ECF1CF6B8</vt:lpwstr>
  </property>
</Properties>
</file>