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05" w:rsidRDefault="00973205" w:rsidP="009732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973205"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  <w:t>Узон</w:t>
      </w:r>
      <w:proofErr w:type="spellEnd"/>
      <w:r w:rsidRPr="00973205"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  <w:t>»</w:t>
      </w:r>
    </w:p>
    <w:p w:rsidR="00973205" w:rsidRDefault="00973205" w:rsidP="009732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</w:pPr>
    </w:p>
    <w:p w:rsidR="00973205" w:rsidRDefault="00973205" w:rsidP="009732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  <w:t>ПОСТАНОВЛЕНИЕ</w:t>
      </w:r>
    </w:p>
    <w:p w:rsidR="00973205" w:rsidRDefault="00973205" w:rsidP="009732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</w:pPr>
    </w:p>
    <w:p w:rsidR="00973205" w:rsidRDefault="00973205" w:rsidP="0097320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  <w:t>25.12.2015                                                                                                № 38</w:t>
      </w:r>
    </w:p>
    <w:p w:rsidR="00D35854" w:rsidRPr="00973205" w:rsidRDefault="00973205" w:rsidP="009732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292C3D"/>
          <w:kern w:val="36"/>
          <w:sz w:val="28"/>
          <w:szCs w:val="28"/>
          <w:lang w:eastAsia="ru-RU"/>
        </w:rPr>
        <w:t>Узон</w:t>
      </w:r>
      <w:proofErr w:type="spellEnd"/>
      <w:r w:rsidR="00D35854" w:rsidRPr="00973205">
        <w:rPr>
          <w:rFonts w:ascii="Times New Roman" w:eastAsia="Times New Roman" w:hAnsi="Times New Roman" w:cs="Times New Roman"/>
          <w:bCs/>
          <w:color w:val="292C3D"/>
          <w:kern w:val="36"/>
          <w:sz w:val="48"/>
          <w:szCs w:val="48"/>
          <w:lang w:eastAsia="ru-RU"/>
        </w:rPr>
        <w:br/>
      </w:r>
    </w:p>
    <w:p w:rsidR="00973205" w:rsidRDefault="00D35854" w:rsidP="00973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 xml:space="preserve">О порядке разработки и корректировки </w:t>
      </w:r>
    </w:p>
    <w:p w:rsidR="00973205" w:rsidRDefault="00D35854" w:rsidP="00973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 xml:space="preserve">муниципальных программ </w:t>
      </w:r>
      <w:r w:rsid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,</w:t>
      </w:r>
    </w:p>
    <w:p w:rsidR="00D35854" w:rsidRPr="00973205" w:rsidRDefault="00D35854" w:rsidP="00973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 xml:space="preserve"> осуществления мониторинга и контроля их реализации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973205" w:rsidRDefault="00D35854" w:rsidP="00973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соответствии со 179 Бюджетного кодекса Российской Федерации,  статьями 15, 17  Федерального закона 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</w:t>
      </w:r>
      <w:r w:rsid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ровании в Российской Федерации»</w:t>
      </w:r>
    </w:p>
    <w:p w:rsidR="00973205" w:rsidRDefault="00973205" w:rsidP="00973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D35854" w:rsidRPr="00973205" w:rsidRDefault="00973205" w:rsidP="00973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ПОСТАНОВЛЯЕТ:</w:t>
      </w:r>
    </w:p>
    <w:p w:rsidR="00D35854" w:rsidRPr="00973205" w:rsidRDefault="00D35854" w:rsidP="0097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9732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Утвердить Порядок разработки и корректировки муниципальных программ </w:t>
      </w:r>
      <w:r w:rsidR="00973205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973205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973205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осуществления мониторинга и контроля их</w:t>
      </w:r>
      <w:r w:rsidR="00973205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реализации согласно приложению.</w:t>
      </w:r>
    </w:p>
    <w:p w:rsidR="002B3E32" w:rsidRDefault="00973205" w:rsidP="002B3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Настоящее постановление вступает  в силу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 следующий день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дня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его официального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обнародования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2B3E32" w:rsidRPr="002B3E32" w:rsidRDefault="00973205" w:rsidP="002B3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Настоящее постановление  опубликовать путем размещения на официальном сайте 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</w:t>
      </w:r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дминистрации муниципального района «</w:t>
      </w:r>
      <w:proofErr w:type="spellStart"/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 в разделе</w:t>
      </w:r>
      <w:r w:rsidR="002B3E32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2B3E32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Муниципальные образования – «Сельское поселение «</w:t>
      </w:r>
      <w:proofErr w:type="spellStart"/>
      <w:r w:rsidR="002B3E32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2B3E32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D35854" w:rsidRPr="002B3E32" w:rsidRDefault="002B3E32" w:rsidP="002B3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gramStart"/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</w:t>
      </w:r>
      <w:r w:rsidR="00D35854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онтроль за</w:t>
      </w:r>
      <w:proofErr w:type="gramEnd"/>
      <w:r w:rsidR="00D35854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исполнением настоящего постановления 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оставляю за собой.</w:t>
      </w:r>
    </w:p>
    <w:p w:rsidR="00D35854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2B3E32" w:rsidRDefault="002B3E32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2B3E32" w:rsidRDefault="002B3E32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2B3E32" w:rsidRPr="00973205" w:rsidRDefault="002B3E32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О.Д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амдинов</w:t>
      </w:r>
      <w:proofErr w:type="spellEnd"/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2B3E32" w:rsidRDefault="002B3E32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2B3E32" w:rsidRDefault="002B3E32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2B3E32" w:rsidRDefault="002B3E32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2B3E32" w:rsidRDefault="002B3E32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D35854" w:rsidRPr="00973205" w:rsidRDefault="002B3E32" w:rsidP="002B3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 xml:space="preserve">                                                                         УТВЕРЖДЕН</w:t>
      </w:r>
    </w:p>
    <w:p w:rsidR="002B3E32" w:rsidRDefault="002B3E32" w:rsidP="002B3E32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 постановлению администрации</w:t>
      </w:r>
    </w:p>
    <w:p w:rsidR="00D35854" w:rsidRPr="00973205" w:rsidRDefault="002B3E32" w:rsidP="002B3E3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</w:p>
    <w:p w:rsidR="00D35854" w:rsidRPr="00973205" w:rsidRDefault="002B3E32" w:rsidP="00973205">
      <w:pPr>
        <w:shd w:val="clear" w:color="auto" w:fill="FFFFFF"/>
        <w:spacing w:after="165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r w:rsidR="00D35854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25</w:t>
      </w:r>
      <w:r w:rsidR="00D35854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декабря 2015  года №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38</w:t>
      </w:r>
    </w:p>
    <w:p w:rsidR="002B3E32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2B3E32" w:rsidRDefault="00D35854" w:rsidP="002B3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Порядок </w:t>
      </w:r>
    </w:p>
    <w:p w:rsidR="00D35854" w:rsidRPr="00973205" w:rsidRDefault="00D35854" w:rsidP="002B3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разработки и корректировки муниципальных программ </w:t>
      </w:r>
      <w:r w:rsidR="002B3E32" w:rsidRPr="002B3E32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2B3E32" w:rsidRPr="002B3E32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Узон</w:t>
      </w:r>
      <w:proofErr w:type="spellEnd"/>
      <w:r w:rsidR="002B3E32" w:rsidRPr="002B3E32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, осуществления мониторинга и контроля их реализации</w:t>
      </w:r>
    </w:p>
    <w:p w:rsidR="00D35854" w:rsidRPr="00973205" w:rsidRDefault="00D35854" w:rsidP="002B3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2B3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1. Общие положения</w:t>
      </w:r>
    </w:p>
    <w:p w:rsidR="00D35854" w:rsidRPr="00973205" w:rsidRDefault="00D35854" w:rsidP="002B3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97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1.1. Настоящий Порядок определяет основные положения разработки и корректировки муниципальных программ </w:t>
      </w:r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осуществления мониторинга и контроля их реализации</w:t>
      </w:r>
      <w:r w:rsidRPr="00973205">
        <w:rPr>
          <w:rFonts w:ascii="Times New Roman" w:eastAsia="Times New Roman" w:hAnsi="Times New Roman" w:cs="Times New Roman"/>
          <w:i/>
          <w:iCs/>
          <w:color w:val="292C3D"/>
          <w:sz w:val="28"/>
          <w:szCs w:val="28"/>
          <w:lang w:eastAsia="ru-RU"/>
        </w:rPr>
        <w:t>.</w:t>
      </w:r>
    </w:p>
    <w:p w:rsidR="00D35854" w:rsidRPr="002B3E32" w:rsidRDefault="00D35854" w:rsidP="0097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1.2. Муниципальная программа  </w:t>
      </w:r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(далее  – муниципальная программа)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i/>
          <w:iCs/>
          <w:color w:val="292C3D"/>
          <w:sz w:val="28"/>
          <w:szCs w:val="28"/>
          <w:lang w:eastAsia="ru-RU"/>
        </w:rPr>
        <w:t>.</w:t>
      </w:r>
    </w:p>
    <w:p w:rsidR="002B3E32" w:rsidRDefault="00D35854" w:rsidP="002B3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1.3.</w:t>
      </w:r>
      <w:r w:rsidR="002B3E32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2B3E32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Муниципальные программы разрабатываются в соответствии с приоритетами социально-экономического развития, определенными  стратегией социально-экономического развития </w:t>
      </w:r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="002B3E32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  с учетом отраслевых документов стратегического п</w:t>
      </w:r>
      <w:r w:rsid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ланирования Забайкальского края.</w:t>
      </w:r>
    </w:p>
    <w:p w:rsidR="00D35854" w:rsidRPr="00973205" w:rsidRDefault="002B3E32" w:rsidP="002B3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1.4.</w:t>
      </w:r>
      <w:r w:rsidR="00D35854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Муниципальные программы разрабатываются на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срок  не менее трех лет.</w:t>
      </w:r>
    </w:p>
    <w:p w:rsidR="00D35854" w:rsidRPr="00973205" w:rsidRDefault="00D35854" w:rsidP="007B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1.5.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осуществляется, исходя из масштабности и </w:t>
      </w:r>
      <w:proofErr w:type="gramStart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сложности</w:t>
      </w:r>
      <w:proofErr w:type="gramEnd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решаемых в рамках муниципальной программы задач.</w:t>
      </w:r>
    </w:p>
    <w:p w:rsidR="00D35854" w:rsidRPr="00973205" w:rsidRDefault="00D35854" w:rsidP="007B2B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D35854" w:rsidRPr="00973205" w:rsidRDefault="00D35854" w:rsidP="007B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1.6. Мероприятия одной муниципальной программы не могут быть включены в другую муниципальную программу.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1.7. В случае</w:t>
      </w:r>
      <w:proofErr w:type="gramStart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</w:t>
      </w:r>
      <w:proofErr w:type="gramEnd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если утверждена и реализуется государственная программа Забайкальского края, направленная на достижение целей, относящихся к предмету совместного ведения Забайкальского края и </w:t>
      </w:r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, может быть разработана аналогичная муниципальная программа </w:t>
      </w:r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7B2BDB" w:rsidRDefault="00D35854" w:rsidP="007B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1.8. Разработка муниципа</w:t>
      </w:r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льной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программ</w:t>
      </w:r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ы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осуществляется ответственным исполнителем  совместно </w:t>
      </w:r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</w:t>
      </w:r>
      <w:r w:rsidR="007B2BD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исполнителями муниципальной программы.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7B2BDB" w:rsidRDefault="007B2BDB" w:rsidP="007B2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Под ответственным исполнителем муниципальной программы (далее – ответственный исполнитель) понимаются 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(отделы и специалисты администрации), осуществляющие координацию действий соисполнителей муниципальной программы по разработке и реализации муниципальной программы, анализ эффективности ее реализации и составление отчетов о реализации муниципальной программы, предоставление бюджетной заявки на финансирование муниципальной программы на очередной финансовый год.</w:t>
      </w:r>
      <w:proofErr w:type="gramEnd"/>
    </w:p>
    <w:p w:rsidR="007B2BDB" w:rsidRDefault="007B2BDB" w:rsidP="007B2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Под соисполнителями муниципальной программы понимаются 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(отделы и специалисты администрации), иные структуры, учреждения и организации, ответственные за реализацию конкретных мероприятий муниципальной программы.</w:t>
      </w:r>
    </w:p>
    <w:p w:rsidR="00D35854" w:rsidRPr="00973205" w:rsidRDefault="00D35854" w:rsidP="007B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1.9. В целях обеспечения эффективной реализации муниципальной программы (подпрограммы) и достижения ее конечных результатов ответственный исполнитель выполняет следующие функции:</w:t>
      </w:r>
    </w:p>
    <w:p w:rsidR="00D35854" w:rsidRPr="00973205" w:rsidRDefault="00D35854" w:rsidP="007B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постановлений об утверждении муниципальной программы или о внесении в нее изменений;</w:t>
      </w:r>
    </w:p>
    <w:p w:rsidR="00D35854" w:rsidRPr="00973205" w:rsidRDefault="00D35854" w:rsidP="007B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3) организует реализацию муниципальной программы (подпрограммы) в соответствии с утвержденным Порядком, взаимодействует с соисполнителями и участниками муниципальной программы по вопросам реализации мероприятий, подготовки отчетности и доклада о ходе реализации и оценке эффективности муниципальной программы;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4) организует проведение мониторинга реализации муниципальной программы;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6) предоставляет по запросу 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Главы сельского поселения «</w:t>
      </w:r>
      <w:proofErr w:type="spellStart"/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информацию о ходе реализации муниципальной программы (подпрограммы);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7) обеспечивает соответствие объемов финансирования из местного бюджета объемам финансирования, предусмотренным в муниципальной программе;</w:t>
      </w:r>
    </w:p>
    <w:p w:rsidR="00D35854" w:rsidRPr="00973205" w:rsidRDefault="00D35854" w:rsidP="0097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8) обеспечивает размещение муниципальной программы (ее актуальной редакции), годовых отчетов о реализации муниципальной программы на официальном сайте 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</w:t>
      </w:r>
      <w:r w:rsidR="0083486D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дминистрации муниципального района «</w:t>
      </w:r>
      <w:proofErr w:type="spellStart"/>
      <w:r w:rsidR="0083486D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83486D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 в разделе: Муниципальные образования – «Сельское поселение «</w:t>
      </w:r>
      <w:proofErr w:type="spellStart"/>
      <w:r w:rsidR="0083486D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83486D"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1.10. Соисполнители муниципальной программы (подпрограммы):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1) участвуют в разработке и осуществляют реализацию мероприятий муниципальной программы (подпрограммы) в рамках своей компетенции, в отношении которых они являются исполнителями;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2) представляют ответственному исполнителю предложения при разработке муниципальной программы (подпрограммы) в части мероприятий муниципальной программы (подпрограммы), в реализации которых предполагается их участие;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 (подпрограммы);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D35854" w:rsidRPr="00973205" w:rsidRDefault="00D35854" w:rsidP="0097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1.11. Координация и методическое обеспечение процесса разработки, корректировки и мониторинга муниципальных программ осуществляются 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отделом по земельным, имущественным и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экономическим 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отношениям администрации муниципального района «</w:t>
      </w:r>
      <w:proofErr w:type="spellStart"/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Pr="00973205">
        <w:rPr>
          <w:rFonts w:ascii="Times New Roman" w:eastAsia="Times New Roman" w:hAnsi="Times New Roman" w:cs="Times New Roman"/>
          <w:i/>
          <w:iCs/>
          <w:color w:val="292C3D"/>
          <w:sz w:val="28"/>
          <w:szCs w:val="28"/>
          <w:lang w:eastAsia="ru-RU"/>
        </w:rPr>
        <w:t>.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 Методическое руководство по вопросам, связанным с планированием бюджетных расходов при разработке и реализации муниципальных программ, осуществляет 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комитет по финансам администрации</w:t>
      </w:r>
      <w:r w:rsidR="0083486D" w:rsidRP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муниципального района «</w:t>
      </w:r>
      <w:proofErr w:type="spellStart"/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EC7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2. Требования к содержанию муниципальной программы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83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D35854" w:rsidRDefault="00D35854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2.2. Муниципальная программа </w:t>
      </w:r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должна включать в себя паспорт муниципальной программы </w:t>
      </w:r>
      <w:proofErr w:type="gramStart"/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( </w:t>
      </w:r>
      <w:proofErr w:type="gramEnd"/>
      <w:r w:rsidR="0083486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соответствии с формой, приведенной в приложения № 1 к настоящему Порядку) и разделы </w:t>
      </w:r>
      <w:r w:rsidR="0086126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программы, содержание следующую обязательную информацию:</w:t>
      </w:r>
    </w:p>
    <w:p w:rsidR="00861265" w:rsidRDefault="00861265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1) содержание проблемы и обоснование необходимости ее решения программными методами;</w:t>
      </w:r>
    </w:p>
    <w:p w:rsidR="00861265" w:rsidRPr="00973205" w:rsidRDefault="00861265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2)</w:t>
      </w:r>
      <w:r w:rsidRPr="0086126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цели,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сроки и этапы реализации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D35854" w:rsidRDefault="00861265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</w:t>
      </w:r>
      <w:r w:rsidR="00D35854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ресурсное обеспечение муниципальной программы с указанием объемов и источников финансирования;</w:t>
      </w:r>
    </w:p>
    <w:p w:rsidR="00861265" w:rsidRPr="00973205" w:rsidRDefault="00861265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4)механизм реализации муниципальной программы;</w:t>
      </w:r>
    </w:p>
    <w:p w:rsidR="00D35854" w:rsidRDefault="00861265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</w:t>
      </w:r>
      <w:r w:rsidR="00D35854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) перечень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основных мероприятий муниципальной программы с указанием содержания, исполнителей, сроков исполнения, объемов и источников финансирования каждого мероприятия;</w:t>
      </w:r>
    </w:p>
    <w:p w:rsidR="00861265" w:rsidRPr="00973205" w:rsidRDefault="00861265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6) оценка эффективности реализации муниципальной программы с указанием планируемого уровня целевых индикаторов.</w:t>
      </w:r>
    </w:p>
    <w:p w:rsidR="00D35854" w:rsidRPr="00973205" w:rsidRDefault="00D35854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2.3. В случае формирования в составе муниципальной программы подпрограмм их содержание определяется в соответствии с пунктом 2.2 настоящего Порядка.</w:t>
      </w:r>
    </w:p>
    <w:p w:rsidR="00D35854" w:rsidRPr="00973205" w:rsidRDefault="00D35854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EC7F06" w:rsidRDefault="00D35854" w:rsidP="00861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3. Порядок разработки муниципальной программы</w:t>
      </w:r>
      <w:r w:rsidR="00EC7F06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,</w:t>
      </w:r>
    </w:p>
    <w:p w:rsidR="00D35854" w:rsidRPr="00973205" w:rsidRDefault="00861265" w:rsidP="00861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ее согласования и утверждения.</w:t>
      </w:r>
    </w:p>
    <w:p w:rsidR="00D35854" w:rsidRPr="00973205" w:rsidRDefault="00D35854" w:rsidP="0086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B23C45" w:rsidRDefault="00D35854" w:rsidP="00B2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3.1. </w:t>
      </w:r>
      <w:proofErr w:type="gramStart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Разработка муниципальной программы осуществляется на основании </w:t>
      </w:r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распоряжения Главы сельского поселения «</w:t>
      </w:r>
      <w:proofErr w:type="spellStart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», принятого на основании положений федеральных законов и законов Забайкальского края, поручений Губернатора забайкальского края и Правительства Забайкальского края, иных нормативных правовых актов Российской Федерации, Забайкальского края, органов местного самоуправления</w:t>
      </w:r>
      <w:r w:rsidR="00B23C45" w:rsidRP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», а также предложений структурных подразделений администрации сельского поселения «</w:t>
      </w:r>
      <w:proofErr w:type="spellStart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».  </w:t>
      </w:r>
      <w:proofErr w:type="gramEnd"/>
    </w:p>
    <w:p w:rsidR="00B23C45" w:rsidRDefault="00D35854" w:rsidP="00B2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3.2.</w:t>
      </w:r>
      <w:r w:rsidR="00B23C45" w:rsidRP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B23C45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Разработку проекта муниципальной программы (подпрограммы) осуществляет ответственный исполнитель совместно с соисполнителями.</w:t>
      </w:r>
    </w:p>
    <w:p w:rsidR="00B23C45" w:rsidRDefault="00D35854" w:rsidP="00CE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3.3.</w:t>
      </w:r>
      <w:r w:rsidR="00B23C45" w:rsidRP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B23C45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Проект муниципальной программы подлежит обязательному согласованию с соисполнителями,</w:t>
      </w:r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Советом сельского поселения «</w:t>
      </w:r>
      <w:proofErr w:type="spellStart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  <w:r w:rsidR="00B23C45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При необходимости проект муниципальной программы дорабатывается ответственным исполнителем и утверждается постановлением Главы сельского поселения «</w:t>
      </w:r>
      <w:proofErr w:type="spellStart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B23C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</w:p>
    <w:p w:rsidR="00CE6474" w:rsidRDefault="00CE6474" w:rsidP="00CE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3.4.</w:t>
      </w:r>
      <w:r w:rsidRPr="00CE64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не позднее одного месяца до дня внесения проекта решения об утверждении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CE6474" w:rsidRDefault="00CE6474" w:rsidP="00CE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3.5.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подлежат привидению в соответствие с решением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не позднее трех месяцев со дня вступления его в силу. Документ о приведении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программы</w:t>
      </w:r>
      <w:r w:rsidRPr="00CE64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соответствие с решением о бюджете оформляется в форме постановления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 внесении изменений в муниципальную программу.</w:t>
      </w:r>
    </w:p>
    <w:p w:rsidR="00CE6474" w:rsidRDefault="00CE6474" w:rsidP="00CE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3.6. Утвержденные м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униципальные программы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изменения к ним в обязательном порядке предоставляются специалисту по бухгалтерскому учету администрации.</w:t>
      </w:r>
    </w:p>
    <w:p w:rsidR="00CE6474" w:rsidRDefault="00CE6474" w:rsidP="00CE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3.7.</w:t>
      </w:r>
      <w:r w:rsidRPr="00CE64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Утвержденные м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униципальные программы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включаются в реестр муниципальных программ, который ведет специалист по бухгалтерскому учету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</w:p>
    <w:p w:rsidR="00CE6474" w:rsidRDefault="00827B15" w:rsidP="00CE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3.8. Е</w:t>
      </w:r>
      <w:r w:rsidR="00CE64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жегодно, при оформлении бюджета на очередной финансовый год и 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плановый</w:t>
      </w:r>
      <w:r w:rsidR="00CE64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период, специалистом</w:t>
      </w:r>
      <w:r w:rsidR="00EC7F06" w:rsidRP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 бухгалтерскому учету администрации сельского поселения «</w:t>
      </w:r>
      <w:proofErr w:type="spellStart"/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формируется перечень муниципальных программ, предусмотренных к финансированию в</w:t>
      </w:r>
      <w:r w:rsidR="00EC7F06" w:rsidRP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очередном финансовом  году, в срок, установленный постановлением Главы  сельского поселения «</w:t>
      </w:r>
      <w:proofErr w:type="spellStart"/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 разработке проекта бюджета.</w:t>
      </w:r>
    </w:p>
    <w:p w:rsidR="00EC7F06" w:rsidRDefault="00EC7F06" w:rsidP="00E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3.9.</w:t>
      </w:r>
      <w:r w:rsidRP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подлежит обязательному обнародованию путем размещения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P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разделе: Муниципальные образования – «Сельское поселение «</w:t>
      </w:r>
      <w:proofErr w:type="spellStart"/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2B3E3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D35854" w:rsidRPr="00973205" w:rsidRDefault="00EC7F06" w:rsidP="00E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3.10.</w:t>
      </w:r>
      <w:r w:rsidR="00D35854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Администрация, в течение 10 дней со дня утверждения муниципальной программы,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статьей 12 Федерального закона от 28 июня 2014 года № 172-ФЗ «О стратегическом планировании в Российской Федерации» направляет муниципальную программу в Министерство экономического развития</w:t>
      </w:r>
      <w:proofErr w:type="gramEnd"/>
      <w:r w:rsidR="00D35854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Российской Федерации, для обеспечения государственной регистрации в федеральном государственном реестре документов стратегического планирования.</w:t>
      </w:r>
    </w:p>
    <w:p w:rsidR="00D35854" w:rsidRPr="00973205" w:rsidRDefault="00D35854" w:rsidP="00E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EC7F06" w:rsidRDefault="00D35854" w:rsidP="00EC7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4. Финансовое обеспечение </w:t>
      </w:r>
    </w:p>
    <w:p w:rsidR="00D35854" w:rsidRPr="00973205" w:rsidRDefault="00D35854" w:rsidP="00EC7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реализации муниципальной программы</w:t>
      </w:r>
    </w:p>
    <w:p w:rsidR="00D35854" w:rsidRPr="00973205" w:rsidRDefault="00D35854" w:rsidP="00E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BC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4.1. 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Источниками финансирования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муниципальных программ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могут быть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средств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бюджета</w:t>
      </w:r>
      <w:r w:rsidR="00EC7F06" w:rsidRP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краевого и федерального бюдж</w:t>
      </w:r>
      <w:r w:rsid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етов и привлекаемые внебюджет</w:t>
      </w:r>
      <w:r w:rsidR="00EC7F0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ные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средств</w:t>
      </w:r>
      <w:r w:rsid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а.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BC2DFC" w:rsidRDefault="00D35854" w:rsidP="00BC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4.2. </w:t>
      </w:r>
      <w:r w:rsid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Объем финансирования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муниципальных программ </w:t>
      </w:r>
      <w:r w:rsid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 стадии разработки определяется как прогнозный, с учетом реальных возможностей бюджета и внебюджетных источников финансирования, и конкретизируется ежегодно в процессе формирования бюджета сельского поселения «</w:t>
      </w:r>
      <w:proofErr w:type="spellStart"/>
      <w:r w:rsid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на очередной финансовый год.</w:t>
      </w:r>
    </w:p>
    <w:p w:rsidR="00BC2DFC" w:rsidRDefault="00BC2DFC" w:rsidP="00BC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4.3.</w:t>
      </w:r>
      <w:r w:rsidRP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Объем финансирования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 счет средств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 планируемом году утверждается в составе расходов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на соответствующий финансовый год.</w:t>
      </w:r>
    </w:p>
    <w:p w:rsidR="00BC2DFC" w:rsidRDefault="00BC2DFC" w:rsidP="00BC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4.4. Перечень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муниципальных программ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предусмотренных к финансированию</w:t>
      </w:r>
      <w:r w:rsidRP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очередном финансовом году, формируется специалистом</w:t>
      </w:r>
      <w:r w:rsidRPr="00BC2DF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 бухгалтерскому учету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на основе бюджетных заявок, предоставляемых ответственными исполнителями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муниципальных программ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сроки, установленные постановлением Главы сельского поселения «</w:t>
      </w:r>
      <w:proofErr w:type="spellStart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 разработке проекта бюджета.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4.4. Финансирование подпрограмм, включенных за счет средств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бюджета сельского поселения «</w:t>
      </w:r>
      <w:proofErr w:type="spellStart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осуществляется путем выделения целевых бюджетных ассигнований.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5. Порядок корректировки муниципальной программы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5.1.Распоряжение  о корректировке муниципальных программ принимается  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Главой сельского поселения «</w:t>
      </w:r>
      <w:proofErr w:type="spellStart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следующих случаях: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5.1.1. существенного изменения условий (факторов) развития экономики Забайкальского края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сельского поселения «</w:t>
      </w:r>
      <w:proofErr w:type="spellStart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5.1.2. существенного изменения ожидаемых поступлений в бюджет 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5.2. Ответственны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 за корректировку муниципальной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программ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ы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является ответственный исполнитель.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5.3. Координация и методическое обеспечение процесса корректировки муниципальных программ осуществляются 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отделом по земельным, имущественным и экономическим отношениям администрации муниципального района «</w:t>
      </w:r>
      <w:proofErr w:type="spellStart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район».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5.4. Внесение изменений в подпрограммы осуществляется путем внесения изменений в муниципальную программу.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5.5.Корректировка муниципальных программ осуществляется в порядке, предусмотренном для их разработки.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97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6. Управление, мониторинг, контроль и оценка эффективности реализации муниципальной программы</w:t>
      </w:r>
    </w:p>
    <w:p w:rsidR="00D35854" w:rsidRPr="00973205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827B15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6.1. Реализацию</w:t>
      </w:r>
      <w:r w:rsidR="00D35854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текущее управление реализацией муниципальной программы осуществляет ответственный исполнитель совместно с соисполнителями муниципальной программы.</w:t>
      </w:r>
    </w:p>
    <w:p w:rsidR="00D35854" w:rsidRDefault="00D35854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6.2. Муниципальная 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827B15" w:rsidRPr="00973205" w:rsidRDefault="00232413" w:rsidP="0082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6.3. О</w:t>
      </w:r>
      <w:r w:rsidR="00827B1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тветственный исполнитель координирует деятельность всех соисполнителей по реализации программных мероприятий и несет ответственность за своевременную и качественную их реализацию.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</w:t>
      </w:r>
      <w:r w:rsid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. В целях </w:t>
      </w:r>
      <w:r w:rsid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осуществления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proofErr w:type="gramStart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контроля </w:t>
      </w:r>
      <w:r w:rsid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</w:t>
      </w:r>
      <w:proofErr w:type="gramEnd"/>
      <w:r w:rsid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реализацией</w:t>
      </w:r>
      <w:r w:rsidR="00232413" w:rsidRP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232413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программы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предупреждения возникновения проблем в ходе ее реализации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ответственный исполнитель на </w:t>
      </w:r>
      <w:r w:rsid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постоянной </w:t>
      </w: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основе </w:t>
      </w:r>
      <w:r w:rsid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осуществляет мониторинг реализации </w:t>
      </w:r>
      <w:r w:rsidR="00232413"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программы</w:t>
      </w:r>
      <w:r w:rsidR="0023241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6.4. Проект детального плана-графика представляется на согласование в экономический орган и финансовый орган.</w:t>
      </w:r>
    </w:p>
    <w:p w:rsidR="00D35854" w:rsidRPr="00973205" w:rsidRDefault="00D35854" w:rsidP="0097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6.5. Согласованный детальный план-график утверждается ответственным исполнителем в течение 10 рабочих дней после принятия (утверждения)  руководителем администрации  муниципального района «Чернышевский район» муниципальной программы</w:t>
      </w:r>
      <w:r w:rsidRPr="00973205">
        <w:rPr>
          <w:rFonts w:ascii="Times New Roman" w:eastAsia="Times New Roman" w:hAnsi="Times New Roman" w:cs="Times New Roman"/>
          <w:i/>
          <w:iCs/>
          <w:color w:val="292C3D"/>
          <w:sz w:val="28"/>
          <w:szCs w:val="28"/>
          <w:lang w:eastAsia="ru-RU"/>
        </w:rPr>
        <w:t>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6.6. Внесение изменений в детальный план-график осуществляется по согласованию с экономическим органом и финансовым органом.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6.7. Ответственный исполнитель в течение 3  дней со дня утверждения детального плана-графика уведомляет о нем экономический  орган.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6.8. В целях осуществления </w:t>
      </w:r>
      <w:proofErr w:type="gramStart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контроля за</w:t>
      </w:r>
      <w:proofErr w:type="gramEnd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6.9. Мониторинг реализации муниципальной программы осуществляет ответственный исполнитель совместно с соисполнителями, экономическим органом и  финансовым органом.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6.10. Координация исполнения и предварительное рассмотрение результатов мониторинга реализации муниципальных программ осуществляется экономическим органом.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6.11. Ответственный исполнитель 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6.11.1. Годовой отчет содержит: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1) сведения об основных результатах реализации муниципальной программы за отчетный год;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3) перечень мероприятий, выполненных и не выполненных в установленные сроки (с указанием причин);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4) анализ факторов, повлиявших на ход и результаты реализации муниципальной программы;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5) данные об использовании бюджетных ассигнований и иных средств на выполнение мероприятий;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6) информацию о внесенных уполномоченным органом изменениях в муниципальную программу;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6.12. В срок до 01 февраля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6.13. Финансовый орган в течение 10 рабочих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6.14. В срок до 15 февраля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экономический орган на оценку эффективности реализации муниципальной программы.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6.15. Экономический орган в течение 10 рабочих дней подготавливает заключение по оценке эффективности реализации муниципальной программы, а также подготавливает сводный годовой доклад о ходе реализации и оценке эффективности реализации муниципальной программы и представляет его руководителю администрации муниципального района «Чернышевский район» ежегодно до 01 марта  года, следующего </w:t>
      </w:r>
      <w:proofErr w:type="gramStart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</w:t>
      </w:r>
      <w:proofErr w:type="gramEnd"/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отчетным.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6.16.1. Сводный годовой доклад о ходе реализации и оценке эффективности реализации муниципальной программы содержит: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1) сведения об основных результатах реализации муниципальных программ за отчетный период;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3) сведения о выполнении расходных обязательств муниципального района «Чернышевский район», связанных с реализацией муниципальных программ;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4) предложения по оценке деятельности ответственного исполнителя в части, касающейся реализации муниципальных программ;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6.17. По результатам оценки эффективности муниципальной программы уполномоченный орган может принять решение об изменении форм и методов управления реализацией муниципальной программой.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D35854" w:rsidRPr="00973205" w:rsidRDefault="00D35854" w:rsidP="00973205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732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</w:t>
      </w:r>
    </w:p>
    <w:p w:rsidR="00E312D7" w:rsidRPr="00973205" w:rsidRDefault="00E312D7" w:rsidP="00973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2D7" w:rsidRPr="00973205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0643"/>
    <w:multiLevelType w:val="hybridMultilevel"/>
    <w:tmpl w:val="62CA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35854"/>
    <w:rsid w:val="00011E6D"/>
    <w:rsid w:val="00232413"/>
    <w:rsid w:val="002B3E32"/>
    <w:rsid w:val="007B2BDB"/>
    <w:rsid w:val="00827B15"/>
    <w:rsid w:val="0083486D"/>
    <w:rsid w:val="00861265"/>
    <w:rsid w:val="00973205"/>
    <w:rsid w:val="00B23C45"/>
    <w:rsid w:val="00BC2DFC"/>
    <w:rsid w:val="00CE6474"/>
    <w:rsid w:val="00D35854"/>
    <w:rsid w:val="00E312D7"/>
    <w:rsid w:val="00EC7F06"/>
    <w:rsid w:val="00F0758C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paragraph" w:styleId="1">
    <w:name w:val="heading 1"/>
    <w:basedOn w:val="a"/>
    <w:link w:val="10"/>
    <w:uiPriority w:val="9"/>
    <w:qFormat/>
    <w:rsid w:val="00D3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5854"/>
    <w:rPr>
      <w:b/>
      <w:bCs/>
    </w:rPr>
  </w:style>
  <w:style w:type="paragraph" w:styleId="a4">
    <w:name w:val="Normal (Web)"/>
    <w:basedOn w:val="a"/>
    <w:uiPriority w:val="99"/>
    <w:semiHidden/>
    <w:unhideWhenUsed/>
    <w:rsid w:val="00D3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5854"/>
    <w:rPr>
      <w:i/>
      <w:iCs/>
    </w:rPr>
  </w:style>
  <w:style w:type="paragraph" w:styleId="a6">
    <w:name w:val="List Paragraph"/>
    <w:basedOn w:val="a"/>
    <w:uiPriority w:val="34"/>
    <w:qFormat/>
    <w:rsid w:val="0097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2917</Words>
  <Characters>16632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сельского поселения «Узон»</vt:lpstr>
      <vt:lpstr/>
      <vt:lpstr>ПОСТАНОВЛЕНИЕ</vt:lpstr>
      <vt:lpstr/>
      <vt:lpstr>25.12.2015                                                                      </vt:lpstr>
      <vt:lpstr>с. Узон </vt:lpstr>
    </vt:vector>
  </TitlesOfParts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2019-07-24T06:10:00Z</dcterms:created>
  <dcterms:modified xsi:type="dcterms:W3CDTF">2019-07-24T10:03:00Z</dcterms:modified>
</cp:coreProperties>
</file>