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АДМИНИСТРАЦИЯ СЕЛЬСКОГО ПОСЕЛЕНИЯ «УЗОН»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ПОСТАНОВЛЕНИЕ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25 декабря 2015 года                                                                                            № 38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с. Узон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О порядке разработки и корректировки муниципальных программ сельского поселения «Узон», осуществления мониторинга и контроля их реализации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соответствии со 179 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instrText xml:space="preserve"> HYPERLINK "https://pravo-search.minjust.ru/bigs/showDocument.html?id=8F21B21C-A408-42C4-B9FE-A939B863C84A" \t "https://pravo-search.minjust.ru/bigs/_blank" </w:instrTex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FF"/>
          <w:spacing w:val="0"/>
          <w:sz w:val="28"/>
          <w:szCs w:val="28"/>
          <w:u w:val="none"/>
          <w:shd w:val="clear" w:fill="FFFFFF"/>
        </w:rPr>
        <w:t>Бюджетного кодекса Российской Федерации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, статьями 15, 17 Федерального закона 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instrText xml:space="preserve"> HYPERLINK "https://pravo-search.minjust.ru/bigs/showDocument.html?id=0A0406DA-0D0F-4BE0-9690-D9AC0E4EC6AB" \t "https://pravo-search.minjust.ru/bigs/_blank" </w:instrTex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FF"/>
          <w:spacing w:val="0"/>
          <w:sz w:val="28"/>
          <w:szCs w:val="28"/>
          <w:u w:val="none"/>
          <w:shd w:val="clear" w:fill="FFFFFF"/>
        </w:rPr>
        <w:t>от 06 октября 2013 года № 131-ФЗ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«Об общих принципах организации местного самоуправления в Российской Федерации», пунктом 1 части 2 статьи 47 Федерального закона 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instrText xml:space="preserve"> HYPERLINK "https://pravo-search.minjust.ru/bigs/showDocument.html?id=0A0406DA-0D0F-4BE0-9690-D9AC0E4EC6AB" \t "https://pravo-search.minjust.ru/bigs/_blank" </w:instrTex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FF"/>
          <w:spacing w:val="0"/>
          <w:sz w:val="28"/>
          <w:szCs w:val="28"/>
          <w:u w:val="none"/>
          <w:shd w:val="clear" w:fill="FFFFFF"/>
        </w:rPr>
        <w:t>от 28 июня 2014 года № 172-ФЗ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«О стратегическом планировании в Российской Федерации» постановляет: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 Утвердить Порядок разработки и корректировки муниципальных программ сельского поселения «Узон», осуществления мониторинга и контроля их реализации согласно приложению.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 Настоящее постановление вступает в силу на следующий день после дня его официального обнародования.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 Настоящее постановление опубликовать путем размещения на официальном сайте Администрации муниципального района «Дульдургинский район» в разделе: Муниципальные образования - «Сельское поселение «Узон».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 Контроль за исполнением настоящего постановления оставляю за собой.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Глава сельского поселения «Узон»                                  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О.Д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Дамдинов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УТВЕРЖДЕН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к постановлению администрации сельского поселения «Узон» от 25декабря 2015 года № 38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Порядок разработки и корректировки муниципальных программ сельского поселения «Узон», осуществления мониторинга и контроля их реализации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 Общие положения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1.1. Настоящий Порядок определяет основные положения разработки и корректировки муниципальных программ сельского поселения «Узон», осуществления мониторинга и контроля их реализации.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1.2. Муниципальная программа сельского поселения «Узон» (далее - муниципальная программа) является документом стратегического планирования, содержащим комплекс планируемых мероприятий, взаимоувязанных по задачам, срокам осуществления, исполнителям и ресурсам, обеспечивающих наиболее эффективное достижение целей и решение задач социально-экономического развития сельского поселения «Узон».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1.3. Муниципальные программы разрабатываются в соответствии с приоритетами социально-экономического развития, определенными стратегией социально-экономического развития сельского поселения «Узон», с учетом отраслевых документов стратегического планирования Забайкальского края.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1.4.Муниципальные программы разрабатываются на срок не менее трех лет.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1.5. Муниципальная программа включает в себя подпрограммы, направленные на решение конкретных задач в рамках муниципальной программы. Деление муниципальной программы на подпрограммы осуществляется, исходя из масштабности и сложности решаемых в рамках муниципальной программы задач.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Подпрограмма является неотъемлемой частью муниципальной программы и используется в качестве механизма управления муниципальной программой.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1.6. Мероприятия одной муниципальной программы не могут быть включены в другую муниципальную программу.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1.7. В случае, если утверждена и реализуется государственная программа Забайкальского края, направленная на достижение целей, относящихся к предмету совместного ведения Забайкальского края и сельского поселения «Узон», может быть разработана аналогичная муниципальная программа сельского поселения «Узон».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1.8. Разработка муниципальной программы осуществляется ответственным исполнителем совместно с соисполнителями муниципальной программы.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Под ответственным исполнителем муниципальной программы (далее - ответственный исполнитель) понимаются органы местного самоуправления сельского поселения «Узон» (отделы и специалисты администрации), осуществляющие координацию действий соисполнителей муниципальной программы по разработке и реализации муниципальной программы, анализ эффективности ее реализации и составление отчетов о реализации муниципальной программы, предоставление бюджетной заявки на финансирование муниципальной программы на очередной финансовый год.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Под соисполнителями муниципальной программы понимаются органы местного самоуправления сельского поселения «Узон» (отделы и специалисты администрации), иные структуры, учреждения и организации, ответственные за реализацию конкретных мероприятий муниципальной программы.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1.9. В целях обеспечения эффективной реализации муниципальной программы (подпрограммы) и достижения ее конечных результатов ответственный исполнитель выполняет следующие функции: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1) осуществляет разработку муниципальной программы (подпрограммы), изменений в муниципальную программу (подпрограмму), подготовку и согласование проектов постановлений об утверждении муниципальной программы или о внесении в нее изменений;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2) несет ответственность за реализацию муниципальной программы (подпрограммы) и достижение целевых показателей (индикаторов) муниципальной программы (подпрограммы);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3) организует реализацию муниципальной программы (подпрограммы) в соответствии с утвержденным Порядком, взаимодействует с соисполнителями и участниками муниципальной программы по вопросам реализации мероприятий, подготовки отчетности и доклада о ходе реализации и оценке эффективности муниципальной программы;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4) организует проведение мониторинга реализации муниципальной программы;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5) обеспечивает своевременное и качественное выполнение и достижение непосредственных результатов мероприятий муниципальной программы (подпрограммы), в отношении которых является исполнителем;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6) предоставляет по запросу Главы сельского поселения «Узон» информацию о ходе реализации муниципальной программы (подпрограммы);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7) обеспечивает соответствие объемов финансирования из местного бюджета объемам финансирования, предусмотренным в муниципальной программе;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8) обеспечивает размещение муниципальной программы (ее актуальной редакции), годовых отчетов о реализации муниципальной программы на официальном сайте Администрации муниципального района «Дульдургинский район» в разделе: Муниципальные образования - «Сельское поселение «Узон» в информационно-телекоммуникационной сети «Интернет».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1.10. Соисполнители муниципальной программы (подпрограммы):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1) участвуют в разработке и осуществляют реализацию мероприятий муниципальной программы (подпрограммы) в рамках своей компетенции, в отношении которых они являются исполнителями;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2) представляют ответственному исполнителю предложения при разработке муниципальной программы (подпрограммы) в части мероприятий муниципальной программы (подпрограммы), в реализации которых предполагается их участие;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3) представляют ответственному исполнителю необходимую информацию для подготовки ответов на запросы, а также отчет о ходе реализации мероприятий муниципальной программы (подпрограммы);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4) представляют ответственному исполнителю информацию, необходимую для проведения оценки эффективности муниципальной программы и подготовки годового отчета о реализации муниципальной программы;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5) представляют ответственному исполнителю копии актов, подтверждающих сдачу и прием в эксплуатацию объектов, строительство которых завершено, актов выполнения работ и иных документов, 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1.11. Координация и методическое обеспечение процесса разработки, корректировки и мониторинга муниципальных программ осуществляются отделом по земельным, имущественным и экономическим отношениям администрации муниципального района «Дульдургинский район». Методическое руководство по вопросам, связанным с планированием бюджетных расходов при разработке и реализации муниципальных программ, осуществляет комитет по финансам администрации муниципального района «Дульдургинский район».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 Требования к содержанию муниципальной программы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2.1. Муниципальная программа должна иметь общественную значимость, обладать внутренней логикой построения, обеспечивать связность решаемых проблемных вопросов, цели, задач, мероприятий, ресурсов и показателей (индикаторов) результативности.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2.2. Муниципальная программа должна включать в себя паспорт муниципальной программы ( в соответствии с формой, приведенной в приложения № 1 к настоящему Порядку) и разделы муниципальной программы, содержание следующую обязательную информацию: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1) содержание проблемы и обоснование необходимости ее решения программными методами;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2) цели, задачи, сроки и этапы реализации муниципальной программы;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3) ресурсное обеспечение муниципальной программы с указанием объемов и источников финансирования;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4)механизм реализации муниципальной программы;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5) перечень основных мероприятий муниципальной программы с указанием содержания, исполнителей, сроков исполнения, объемов и источников финансирования каждого мероприятия;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6) оценка эффективности реализации муниципальной программы с указанием планируемого уровня целевых индикаторов.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2.3. В случае формирования в составе муниципальной программы подпрограмм их содержание определяется в соответствии с пунктом 2.2 настоящего Порядка.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 Порядок разработки муниципальной программы,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ее согласования и утверждения.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3.1. Разработка муниципальной программы осуществляется на основании распоряжения Главы сельского поселения «Узон», принятого на основании положений федеральных законов и законов Забайкальского края, поручений Губернатора забайкальского края и Правительства Забайкальского края, иных нормативных правовых актов Российской Федерации, Забайкальского края, органов местного самоуправления сельского поселения «Узон», а также предложений структурных подразделений администрации сельского поселения «Узон».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3.2. Разработку проекта муниципальной программы (подпрограммы) осуществляет ответственный исполнитель совместно с соисполнителями.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3.3. Проект муниципальной программы подлежит обязательному согласованию с соисполнителями, Советом сельского поселения «Узон». При необходимости проект муниципальной программы дорабатывается ответственным исполнителем и утверждается постановлением Главы сельского поселения «Узон».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3.4. Муниципальные программы, предусмотренные к реализации с очередного финансового года, утверждаются не позднее одного месяца до дня внесения проекта решения об утверждении бюджета сельского поселения «Узон» в Совет сельского поселения «Узон».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3.5. Муниципальные программы подлежат привидению в соответствие с решением о бюджете сельского поселения «Узон» не позднее трех месяцев со дня вступления его в силу. Документ о приведении муниципальной программы в соответствие с решением о бюджете оформляется в форме постановления Главы сельского поселения «Узон» о внесении изменений в муниципальную программу.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3.6. Утвержденные муниципальные программы и изменения к ним в обязательном порядке предоставляются специалисту по бухгалтерскому учету администрации.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3.7. Утвержденные муниципальные программы включаются в реестр муниципальных программ, который ведет специалист по бухгалтерскому учету администрации сельского поселения «Узон».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3.8. Ежегодно, при оформлении бюджета на очередной финансовый год и плановый период, специалистом по бухгалтерскому учету администрации сельского поселения «Узон» формируется перечень муниципальных программ, предусмотренных к финансированию в очередном финансовом году, в срок, установленный постановлением Главы сельского поселения «Узон» о разработке проекта бюджета.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3.9. Муниципальная программа подлежит обязательному обнародованию путем размещения на официальном сайте Администрации муниципального района «Дульдургинский район» в разделе: Муниципальные образования - «Сельское поселение «Узон» в информационно-телекоммуникационной сети «Интернет».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3.10.Администрация, в течение 10 дней со дня утверждения муниципальной программы, в соответствии с постановлением Правительства РФ от 25.06.2015 года 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статьей 12 Федерального закона от 28 июня 2014 года № 172-ФЗ «О стратегическом планировании в Российской Федерации» направляет муниципальную программу в Министерство экономического развития Российской Федерации, для обеспечения государственной регистрации в федеральном государственном реестре документов стратегического планирования.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 Финансовое обеспечение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реализации муниципальной программы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4.1. Источниками финансирования муниципальных программ могут быть средства бюджета сельского поселения «Узон», краевого и федерального бюджетов и привлекаемые внебюджетные средства.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4.2. Объем финансирования муниципальных программ на стадии разработки определяется как прогнозный, с учетом реальных возможностей бюджета и внебюджетных источников финансирования, и конкретизируется ежегодно в процессе формирования бюджета сельского поселения «Узон» на очередной финансовый год.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4.3. Объем финансирования муниципальных программ за счет средств бюджета сельского поселения «Узон» в планируемом году утверждается в составе расходов бюджета сельского поселения «Узон» на соответствующий финансовый год.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4.4. Перечень муниципальных программ, предусмотренных к финансированию в очередном финансовом году, формируется специалистом по бухгалтерскому учету администрации сельского поселения «Узон» на основе бюджетных заявок, предоставляемых ответственными исполнителями муниципальных программ в сроки, установленные постановлением Главы сельского поселения «Узон» о разработке проекта бюджета.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4.4. Финансирование подпрограмм, включенных за счет средств бюджета сельского поселения «Узон» осуществляется путем выделения целевых бюджетных ассигнований.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 Порядок корректировки муниципальной программы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5.1.Распоряжение о корректировке муниципальных программ принимается Главой сельского поселения «Узон» в следующих случаях: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5.1.1. существенного изменения условий (факторов) развития экономики Забайкальского края и сельского поселения «Узон»;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5.1.2. существенного изменения ожидаемых поступлений в бюджет сельского поселения «Узон».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5.2. Ответственным за корректировку муниципальной программы является ответственный исполнитель.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5.3. Координация и методическое обеспечение процесса корректировки муниципальных программ осуществляются отделом по земельным, имущественным и экономическим отношениям администрации муниципального района «Дульдургинский район».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5.4. Внесение изменений в подпрограммы осуществляется путем внесения изменений в муниципальную программу.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5.5.Корректировка муниципальных программ осуществляется в порядке, предусмотренном для их разработки.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 Управление, мониторинг, контроль и оценка эффективности реализации муниципальной программы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6.1. Реализацию и текущее управление реализацией муниципальной программы осуществляет ответственный исполнитель совместно с соисполнителями муниципальной программы.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6.2. Муниципальная программа реализуется путем выполнения основных мероприятий и мероприятий (включая разработку и принятие предусмотренных правовых актов) и осуществления в установленном порядке соответствующих расходов.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6.3. Ответственный исполнитель координирует деятельность всех соисполнителей по реализации программных мероприятий и несет ответственность за своевременную и качественную их реализацию.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6.4. В целях осуществления контроля за реализацией муниципальной программы и предупреждения возникновения проблем в ходе ее реализации ответственный исполнитель на постоянной основе осуществляет мониторинг реализации муниципальной программы.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6.4. Проект детального плана-графика представляется на согласование в экономический орган и финансовый орган.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6.5. Согласованный детальный план-график утверждается ответственным исполнителем в течение 10 рабочих дней после принятия (утверждения) руководителем администрации муниципального района «Чернышевский район» муниципальной программы.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6.6. Внесение изменений в детальный план-график осуществляется по согласованию с экономическим органом и финансовым органом.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6.7. Ответственный исполнитель в течение 3 дней со дня утверждения детального плана-графика уведомляет о нем экономический орган.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6.8.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6.9. Мониторинг реализации муниципальной программы осуществляет ответственный исполнитель совместно с соисполнителями, экономическим органом и финансовым органом.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6.10. Координация исполнения и предварительное рассмотрение результатов мониторинга реализации муниципальных программ осуществляется экономическим органом.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6.11. Ответственный исполнитель муниципальной программы составляет совместно с соисполнителями и представляет в экономический орган и финансовый орган годовой отчет о ходе реализации муниципальной программы (далее - годовой отчет).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6.11.1. Годовой отчет содержит: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1) сведения об основных результатах реализации муниципальной программы за отчетный год;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2) сведения о достижении плановых значений целевых индикаторов и показателей результатов, достигнутых за отчетный период;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3) перечень мероприятий, выполненных и не выполненных в установленные сроки (с указанием причин);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4) анализ факторов, повлиявших на ход и результаты реализации муниципальной программы;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5) данные об использовании бюджетных ассигнований и иных средств на выполнение мероприятий;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6) информацию о внесенных уполномоченным органом изменениях в муниципальную программу;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6.12. В срок до 01 февраля года, следующего за отчетным годом, 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6.13. Финансовый орган в течение 10 рабочих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6.14. В срок до 15 февраля года, следующего за отчетным годом, ответственный исполнитель муниципальной программы направляет годовой отчет вместе с заключением финансового органа в экономический орган на оценку эффективности реализации муниципальной программы.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6.15. Экономический орган в течение 10 рабочих дней подготавливает заключение по оценке эффективности реализации муниципальной программы, а также подготавливает сводный годовой доклад о ходе реализации и оценке эффективности реализации муниципальной программы и представляет его руководителю администрации муниципального района «Чернышевский район» ежегодно до 01 марта года, следующего за отчетным.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6.16.1. Сводный годовой доклад о ходе реализации и оценке эффективности реализации муниципальной программы содержит: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1) сведения об основных результатах реализации муниципальных программ за отчетный период;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3) сведения о выполнении расходных обязательств муниципального района «Чернышевский район», связанных с реализацией муниципальных программ;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4) предложения по оценке деятельности ответственного исполнителя в части, касающейся реализации муниципальных программ;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5) при необходимости - предложения об изменении форм и методов управления реализацией муниципальной программы, о сокращении (увеличении) финансирования и (или) досрочном прекращении отдельных мероприятий или муниципальной программы в целом.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6.17. По результатам оценки эффективности муниципальной программы уполномоченный орган может принять решение об изменении форм и методов управления реализацией муниципальной программой.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9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0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2023-03-09T02:34:21Z</dcterms:created>
  <dc:creator>Notebook</dc:creator>
  <cp:lastModifiedBy>Notebook</cp:lastModifiedBy>
  <dcterms:modified xsi:type="dcterms:W3CDTF">2023-03-09T02:36:13Z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3F6FE970AA8D475597B3D07B7AA8CB98</vt:lpwstr>
  </property>
</Properties>
</file>