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0C" w:rsidRDefault="00AE280C" w:rsidP="00AE2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E280C" w:rsidRPr="00063979" w:rsidRDefault="00AE280C" w:rsidP="00AE2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979">
        <w:rPr>
          <w:rFonts w:ascii="Times New Roman" w:hAnsi="Times New Roman" w:cs="Times New Roman"/>
          <w:sz w:val="28"/>
          <w:szCs w:val="28"/>
        </w:rPr>
        <w:t>Администрация  сельского поселения «Узон»</w:t>
      </w:r>
    </w:p>
    <w:p w:rsidR="00AE280C" w:rsidRDefault="00AE280C" w:rsidP="00AE2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80C" w:rsidRPr="00063979" w:rsidRDefault="00AE280C" w:rsidP="00AE2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80C" w:rsidRPr="00063979" w:rsidRDefault="00AE280C" w:rsidP="00AE28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397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80C" w:rsidRPr="00D64DDF" w:rsidRDefault="004D4F21" w:rsidP="00AE2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AE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proofErr w:type="spellEnd"/>
      <w:r w:rsidR="00AE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80C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         </w:t>
      </w:r>
      <w:r w:rsidR="00AE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                         </w:t>
      </w:r>
      <w:r w:rsidR="00AE280C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№</w:t>
      </w:r>
      <w:r w:rsidR="00AE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AE280C"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 использования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бюджетных ассигнований резервного фонда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сельского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Узон</w:t>
      </w: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E280C" w:rsidRPr="00D64DDF" w:rsidRDefault="00AE280C" w:rsidP="00AE28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5" w:tgtFrame="_blank" w:history="1">
        <w:r w:rsidRPr="00D64D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81 Бюджетного кодекса Российской Федерации</w:t>
        </w:r>
      </w:hyperlink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Положением о бюджетном процессе в сельском поселении, руководствуясь </w:t>
      </w:r>
      <w:hyperlink r:id="rId6" w:tgtFrame="_blank" w:history="1">
        <w:r w:rsidRPr="00D64D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 сельского поселения</w:t>
        </w:r>
      </w:hyperlink>
      <w:r>
        <w:t xml:space="preserve"> 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администрация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E280C" w:rsidRPr="00D64DDF" w:rsidRDefault="00AE280C" w:rsidP="00AE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AE280C" w:rsidRPr="00D64DDF" w:rsidRDefault="00AE280C" w:rsidP="00AE280C">
      <w:pPr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Утвердить Положение о порядке использования бюджетных ассигнований резервного фонда администрации 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настоящему постановлению.</w:t>
      </w:r>
    </w:p>
    <w:p w:rsidR="00AE280C" w:rsidRPr="00D64DDF" w:rsidRDefault="00AE280C" w:rsidP="00AE280C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64DDF">
        <w:rPr>
          <w:sz w:val="28"/>
          <w:szCs w:val="28"/>
        </w:rPr>
        <w:t xml:space="preserve"> Обнародовать настоящее постановление на информационном стенде и официальном сайте администрации   сельского поселения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92C12">
        <w:rPr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Узон</w:t>
      </w:r>
      <w:r w:rsidRPr="00492C12">
        <w:rPr>
          <w:color w:val="000000"/>
          <w:sz w:val="28"/>
          <w:szCs w:val="28"/>
          <w:lang w:eastAsia="ru-RU"/>
        </w:rPr>
        <w:t>»</w:t>
      </w:r>
      <w:r w:rsidRPr="00D64DDF">
        <w:rPr>
          <w:sz w:val="28"/>
          <w:szCs w:val="28"/>
        </w:rPr>
        <w:t>.</w:t>
      </w:r>
    </w:p>
    <w:p w:rsidR="00AE280C" w:rsidRPr="00D64DDF" w:rsidRDefault="00AE280C" w:rsidP="00AE280C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64DDF">
        <w:rPr>
          <w:sz w:val="28"/>
          <w:szCs w:val="28"/>
        </w:rPr>
        <w:t>Настоящее постановление вступает в силу  после его официального опубликования (обнародования).</w:t>
      </w:r>
    </w:p>
    <w:p w:rsidR="00AE280C" w:rsidRPr="00D64DDF" w:rsidRDefault="00AE280C" w:rsidP="00AE280C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64DDF">
        <w:rPr>
          <w:sz w:val="28"/>
          <w:szCs w:val="28"/>
        </w:rPr>
        <w:t xml:space="preserve"> </w:t>
      </w:r>
      <w:proofErr w:type="gramStart"/>
      <w:r w:rsidRPr="00D64DDF">
        <w:rPr>
          <w:sz w:val="28"/>
          <w:szCs w:val="28"/>
        </w:rPr>
        <w:t>Контроль за</w:t>
      </w:r>
      <w:proofErr w:type="gramEnd"/>
      <w:r w:rsidRPr="00D64DD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280C" w:rsidRPr="00D64DDF" w:rsidRDefault="00AE280C" w:rsidP="00AE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80C" w:rsidRDefault="00AE280C" w:rsidP="00AE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Pr="00D64DDF" w:rsidRDefault="00AE280C" w:rsidP="00AE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«Узон»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bookmarkStart w:id="0" w:name="Par23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Б.Б.Доржиев</w:t>
      </w:r>
    </w:p>
    <w:p w:rsidR="00AE280C" w:rsidRPr="00D64DDF" w:rsidRDefault="00AE280C" w:rsidP="00AE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Pr="00D64DDF" w:rsidRDefault="00AE280C" w:rsidP="00AE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Pr="00D64DDF" w:rsidRDefault="00AE280C" w:rsidP="00AE28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F09" w:rsidRDefault="00F97F09"/>
    <w:p w:rsidR="00AE280C" w:rsidRDefault="00AE280C"/>
    <w:p w:rsidR="00AE280C" w:rsidRDefault="00AE280C"/>
    <w:p w:rsidR="00AE280C" w:rsidRDefault="00AE280C"/>
    <w:p w:rsidR="00AE280C" w:rsidRPr="00D64DDF" w:rsidRDefault="00AE280C" w:rsidP="00AE280C">
      <w:pPr>
        <w:spacing w:after="0" w:line="240" w:lineRule="auto"/>
        <w:ind w:left="5528" w:firstLine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E280C" w:rsidRDefault="00AE280C" w:rsidP="00AE280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 администрации </w:t>
      </w:r>
    </w:p>
    <w:p w:rsidR="00AE280C" w:rsidRPr="00D64DDF" w:rsidRDefault="00AE280C" w:rsidP="00AE280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E280C" w:rsidRPr="00D64DDF" w:rsidRDefault="00AE280C" w:rsidP="00AE280C">
      <w:pPr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__.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.2020г № __</w:t>
      </w:r>
    </w:p>
    <w:p w:rsidR="00AE280C" w:rsidRPr="00D64DDF" w:rsidRDefault="00AE280C" w:rsidP="00AE280C">
      <w:pPr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40" w:lineRule="auto"/>
        <w:ind w:left="623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 порядке использования бюджетных ассигнований резервного фонда администрации 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выделения и расходования бюджетных средств резервного фонда администрации сельского поселения </w:t>
      </w: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далее-резервный</w:t>
      </w:r>
      <w:proofErr w:type="spellEnd"/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фонд) на непредвиденные расходы, определяет порядок контроля и предоставления отчетности об использовании бюджетных средств резервного фонда.</w:t>
      </w:r>
    </w:p>
    <w:p w:rsidR="00AE280C" w:rsidRPr="00D64DDF" w:rsidRDefault="00AE280C" w:rsidP="00AE280C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Pr="00D64DDF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резервного фонда администрации сельского поселения </w:t>
      </w: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E280C" w:rsidRPr="00D64DDF" w:rsidRDefault="00AE280C" w:rsidP="00AE280C">
      <w:pPr>
        <w:pStyle w:val="a3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создаются за счет средств муниципального образования для финансирования непредвиденных расходов и мероприятий местного значения, не предусмотренные в местном бюджете на соответствующий финансовый год.</w:t>
      </w:r>
    </w:p>
    <w:p w:rsidR="00AE280C" w:rsidRPr="00D64DDF" w:rsidRDefault="00AE280C" w:rsidP="00AE280C">
      <w:pPr>
        <w:pStyle w:val="a3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формирования резервного фонда администрации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являются доходы бюджета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E280C" w:rsidRPr="00D64DDF" w:rsidRDefault="00AE280C" w:rsidP="00AE280C">
      <w:pPr>
        <w:pStyle w:val="a3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резервного фонда администрации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устанавливается решением Совета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соответствующий финансовый год, 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>плановый период и предусматривается в ведомственной структуре расходов по главному распорядителю бюджетных средств – администрации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Узон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 xml:space="preserve">». Размер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>резервного фонда не может превышать 3 процента утвержденного решением о бюджете общего объема расходов.</w:t>
      </w:r>
    </w:p>
    <w:p w:rsidR="00AE280C" w:rsidRPr="00D64DDF" w:rsidRDefault="00AE280C" w:rsidP="00AE280C">
      <w:pPr>
        <w:pStyle w:val="a3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ассигнования резервного фонда направляются на финансовое обеспечение непредвиденных расходов, в том числе:</w:t>
      </w:r>
    </w:p>
    <w:p w:rsidR="00AE280C" w:rsidRPr="00D64DDF" w:rsidRDefault="00AE280C" w:rsidP="00AE280C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 энергетики, транспорта и связи, пострадавших в результате чрезвычайных ситуаций или стихийных бедствий (только местного уровня) имевших место в текущем финансовом году.</w:t>
      </w:r>
    </w:p>
    <w:p w:rsidR="00AE280C" w:rsidRDefault="00AE280C" w:rsidP="00AE280C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4DDF">
        <w:rPr>
          <w:rFonts w:ascii="Times New Roman" w:hAnsi="Times New Roman" w:cs="Times New Roman"/>
          <w:sz w:val="28"/>
          <w:szCs w:val="28"/>
        </w:rPr>
        <w:t xml:space="preserve"> 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единовременной материальной помощи гражданам, пострадавшим в результате чрезвычайных ситуаций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стихийных бедствий (только местного уровня) имевших место в текущем финансовом году.</w:t>
      </w:r>
    </w:p>
    <w:p w:rsidR="00AE280C" w:rsidRPr="00492C12" w:rsidRDefault="00AE280C" w:rsidP="00AE280C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Решения о выделении бюджетных средств из резервного фонда принимаются в тех случаях, когда бюджетных средств, находящихся в распоряжении главного распорядителя бюджетных средств - администрации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осуществляющей эти мероприятия, недостаточно.</w:t>
      </w:r>
    </w:p>
    <w:p w:rsidR="00AE280C" w:rsidRDefault="00AE280C" w:rsidP="00AE280C">
      <w:pPr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6. Основанием для рассмотрения вопроса о выделении средств  из резервного фонда  является письменное обращение на имя главы администрации 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 о </w:t>
      </w:r>
      <w:proofErr w:type="gramStart"/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выделении</w:t>
      </w:r>
      <w:proofErr w:type="gramEnd"/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из резервного фонда </w:t>
      </w:r>
      <w:proofErr w:type="gramStart"/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содержать:</w:t>
      </w:r>
    </w:p>
    <w:p w:rsidR="00AE280C" w:rsidRPr="0072039B" w:rsidRDefault="00AE280C" w:rsidP="00AE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необходимости выделения средств из резервного фонда, перечень работ (услуг, товаров, мероприятий), на которые испрашиваются средства, с указанием их размера. </w:t>
      </w:r>
      <w:proofErr w:type="gramStart"/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обращению прилагаются: сметный расчет стоимости работ (услуг, товаров), счета на оплату работ (услуг, 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товаров), акты обследования технического состояния объектов, акты выполненных работ, экспертные заключения, прочие документы, характеризующие ситуацию.</w:t>
      </w:r>
      <w:proofErr w:type="gramEnd"/>
    </w:p>
    <w:p w:rsidR="00AE280C" w:rsidRPr="0072039B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Основанием для выделения бюджетных средств из резервного фонда является постановление администрации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предусматривающ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выделение средств из резервного фонда, с указанием получателя средств, размера выделяемых средств, цели осуществления расходов (дале</w:t>
      </w:r>
      <w:proofErr w:type="gramStart"/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постановление).</w:t>
      </w:r>
    </w:p>
    <w:p w:rsidR="00AE280C" w:rsidRPr="0072039B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Проекты постановлений готовит финансовый орган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E280C" w:rsidRPr="0072039B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Средства резервного фонда подлежат использованию строго по целевому назначению, определенному постановлением. Использование средств резервного фонда на другие цели не допускается.</w:t>
      </w:r>
    </w:p>
    <w:p w:rsidR="00AE280C" w:rsidRPr="0072039B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установления нецелевого использования бюджетных средств выделенных из резервного фонда, средства подлежат возврату в бюджет сельского поселения 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20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E280C" w:rsidRPr="0072039B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неполного использования средств, выделенных за счет резервного фонда, неиспользованные остатки подлежат возврату на единый счет бюджета   сельского поселения 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течение 10 календарных дней со дня</w:t>
      </w:r>
      <w:r w:rsidRPr="0072039B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отчета об использовании средств резервного фонда администрации  сельского поселения.</w:t>
      </w:r>
    </w:p>
    <w:p w:rsidR="00AE280C" w:rsidRPr="0072039B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Отчет об использовании бюджетных ассигнований резервного фонда прилагается к годовому отчету об исполнении бюджета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форме согласно утвержденной приложением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  Положению.</w:t>
      </w:r>
    </w:p>
    <w:p w:rsidR="00AE280C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бюджетных ассигнований резервного фонда осуществляется финансовым 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«Узон»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органами муниципального финансового контроля в пределах своей компетенции.</w:t>
      </w:r>
    </w:p>
    <w:p w:rsidR="00AE280C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Pr="00AE280C" w:rsidRDefault="00AE280C" w:rsidP="00AE28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AE280C" w:rsidRPr="00AE280C" w:rsidRDefault="00AE280C" w:rsidP="00AE28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 порядке использования </w:t>
      </w:r>
      <w:proofErr w:type="gramStart"/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proofErr w:type="gramEnd"/>
    </w:p>
    <w:p w:rsidR="00AE280C" w:rsidRPr="00AE280C" w:rsidRDefault="00AE280C" w:rsidP="00AE28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 резервного фонда администрации</w:t>
      </w:r>
    </w:p>
    <w:p w:rsidR="00AE280C" w:rsidRPr="00AE280C" w:rsidRDefault="00AE280C" w:rsidP="00AE28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</w:t>
      </w:r>
    </w:p>
    <w:p w:rsidR="00AE280C" w:rsidRPr="00AE280C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AE280C" w:rsidRPr="00AE280C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AE280C" w:rsidRPr="00AE280C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использовании бюджетных ассигнований резервного фонда</w:t>
      </w:r>
    </w:p>
    <w:p w:rsidR="00AE280C" w:rsidRPr="00AE280C" w:rsidRDefault="00AE280C" w:rsidP="00AE2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50"/>
        <w:gridCol w:w="1529"/>
      </w:tblGrid>
      <w:tr w:rsidR="00AE280C" w:rsidRPr="00AE280C" w:rsidTr="00BD64CA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  рублей</w:t>
            </w:r>
          </w:p>
        </w:tc>
      </w:tr>
      <w:tr w:rsidR="00AE280C" w:rsidRPr="00AE280C" w:rsidTr="00BD64CA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Размер бюджетных ассигнований резервного фонда администрации  сельского поселения установленный решением муниципального комитета сельского поселения о бюджете 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80C" w:rsidRPr="00AE280C" w:rsidTr="00BD64CA">
        <w:trPr>
          <w:trHeight w:val="95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Распределенный размер бюджетных ассигнований резервного фонда администрации  сельского поселения на отчетную дату,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80C" w:rsidRPr="00AE280C" w:rsidTr="00BD64CA"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E280C" w:rsidRPr="00AE280C" w:rsidTr="00BD64CA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80C" w:rsidRPr="00AE280C" w:rsidTr="00BD64CA">
        <w:trPr>
          <w:trHeight w:val="992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Проведение иных мероприятий, связанных с ликвидацией последствий стихийных бедствий и других чрезвычайных ситуаций на территории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80C" w:rsidRPr="00AE280C" w:rsidTr="00BD64CA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Фактическое использование бюджетных ассигнований резервного фонда администрации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80C" w:rsidRPr="00AE280C" w:rsidTr="00BD64CA">
        <w:trPr>
          <w:trHeight w:val="187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Возвращено неиспользованных бюджетных ассигнований резервного фонда администрации 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80C" w:rsidRPr="00AE280C" w:rsidTr="00BD64CA">
        <w:trPr>
          <w:trHeight w:val="7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Нераспределенный остаток бюджетных ассигнований резервного фонда администрации 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280C" w:rsidRPr="00AE280C" w:rsidRDefault="00AE280C" w:rsidP="00BD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280C" w:rsidRPr="00AE280C" w:rsidRDefault="00AE280C" w:rsidP="00AE2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289" w:type="dxa"/>
        <w:tblCellMar>
          <w:left w:w="0" w:type="dxa"/>
          <w:right w:w="0" w:type="dxa"/>
        </w:tblCellMar>
        <w:tblLook w:val="04A0"/>
      </w:tblPr>
      <w:tblGrid>
        <w:gridCol w:w="5653"/>
        <w:gridCol w:w="449"/>
        <w:gridCol w:w="1115"/>
        <w:gridCol w:w="449"/>
        <w:gridCol w:w="1623"/>
      </w:tblGrid>
      <w:tr w:rsidR="00AE280C" w:rsidRPr="00AE280C" w:rsidTr="00AE280C">
        <w:trPr>
          <w:trHeight w:val="411"/>
        </w:trPr>
        <w:tc>
          <w:tcPr>
            <w:tcW w:w="5653" w:type="dxa"/>
            <w:tcBorders>
              <w:top w:val="single" w:sz="6" w:space="0" w:color="DDDDDD"/>
              <w:lef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280C" w:rsidRPr="00AE280C" w:rsidRDefault="00AE280C" w:rsidP="00AE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 финансового органа</w:t>
            </w:r>
          </w:p>
          <w:p w:rsidR="00AE280C" w:rsidRPr="00AE280C" w:rsidRDefault="00AE280C" w:rsidP="00AE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 </w:t>
            </w:r>
            <w:r w:rsidRPr="00AE28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</w:t>
            </w:r>
            <w:r w:rsidRPr="00AE28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49" w:type="dxa"/>
            <w:tcBorders>
              <w:top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280C" w:rsidRPr="00AE280C" w:rsidRDefault="00AE280C" w:rsidP="00BD64CA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AE280C" w:rsidRPr="00AE280C" w:rsidRDefault="00AE280C" w:rsidP="00BD64CA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hideMark/>
          </w:tcPr>
          <w:p w:rsidR="00AE280C" w:rsidRPr="00AE280C" w:rsidRDefault="00AE280C" w:rsidP="00BD64CA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280C" w:rsidRPr="00AE280C" w:rsidRDefault="00AE280C" w:rsidP="00AE28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0C" w:rsidRPr="00AE280C" w:rsidTr="00AE280C">
        <w:trPr>
          <w:trHeight w:val="714"/>
        </w:trPr>
        <w:tc>
          <w:tcPr>
            <w:tcW w:w="5653" w:type="dxa"/>
            <w:tcBorders>
              <w:left w:val="single" w:sz="6" w:space="0" w:color="DDDDDD"/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280C" w:rsidRPr="00AE280C" w:rsidRDefault="00AE280C" w:rsidP="00BD64CA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280C" w:rsidRPr="00AE280C" w:rsidRDefault="00AE280C" w:rsidP="00BD64CA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DDDDDD"/>
            </w:tcBorders>
            <w:hideMark/>
          </w:tcPr>
          <w:p w:rsidR="00AE280C" w:rsidRPr="00AE280C" w:rsidRDefault="00AE280C" w:rsidP="00BD64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49" w:type="dxa"/>
            <w:tcBorders>
              <w:bottom w:val="single" w:sz="6" w:space="0" w:color="DDDDDD"/>
            </w:tcBorders>
            <w:hideMark/>
          </w:tcPr>
          <w:p w:rsidR="00AE280C" w:rsidRPr="00AE280C" w:rsidRDefault="00AE280C" w:rsidP="00BD64CA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280C" w:rsidRPr="00AE280C" w:rsidRDefault="00AE280C" w:rsidP="00BD64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AE280C" w:rsidRPr="00AE280C" w:rsidRDefault="00AE280C" w:rsidP="00AE2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280C" w:rsidRPr="00AE280C" w:rsidRDefault="00AE280C" w:rsidP="00AE28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80C" w:rsidRPr="00AE280C" w:rsidRDefault="00AE280C" w:rsidP="00AE2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280C" w:rsidRPr="00AE280C" w:rsidRDefault="00AE280C" w:rsidP="00AE280C">
      <w:pPr>
        <w:rPr>
          <w:rFonts w:ascii="Times New Roman" w:hAnsi="Times New Roman" w:cs="Times New Roman"/>
          <w:sz w:val="24"/>
          <w:szCs w:val="24"/>
        </w:rPr>
      </w:pPr>
    </w:p>
    <w:p w:rsidR="00AE280C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Pr="00857DCE" w:rsidRDefault="00AE280C" w:rsidP="00AE2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80C" w:rsidRPr="00D64DDF" w:rsidRDefault="00AE280C" w:rsidP="00AE280C">
      <w:pPr>
        <w:spacing w:after="0" w:line="27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80C" w:rsidRDefault="00AE280C"/>
    <w:sectPr w:rsidR="00AE280C" w:rsidSect="00F9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310"/>
    <w:multiLevelType w:val="multilevel"/>
    <w:tmpl w:val="8AF2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280C"/>
    <w:rsid w:val="00181F9F"/>
    <w:rsid w:val="004D4F21"/>
    <w:rsid w:val="00A479F9"/>
    <w:rsid w:val="00AD7EFE"/>
    <w:rsid w:val="00AE280C"/>
    <w:rsid w:val="00F9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80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E2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AB100E50-9524-45BA-9BDE-1BEBE1745644" TargetMode="External"/><Relationship Id="rId5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2020-12-02T03:03:00Z</dcterms:created>
  <dcterms:modified xsi:type="dcterms:W3CDTF">2020-12-04T03:22:00Z</dcterms:modified>
</cp:coreProperties>
</file>