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E5" w:rsidRDefault="007B45E5" w:rsidP="007B45E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СЕЛЬСКОГО ПОСЕЛЕНИЯ «УЗОН»</w:t>
      </w:r>
    </w:p>
    <w:p w:rsidR="007B45E5" w:rsidRDefault="007B45E5" w:rsidP="007B45E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B45E5" w:rsidRDefault="007B45E5" w:rsidP="007B45E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7B45E5" w:rsidRDefault="007B45E5" w:rsidP="007B45E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B45E5" w:rsidRDefault="007B45E5" w:rsidP="007B45E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B45E5" w:rsidRDefault="007B45E5" w:rsidP="007B45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20.07.2020 года                                                                                            №131</w:t>
      </w:r>
    </w:p>
    <w:p w:rsidR="007B45E5" w:rsidRDefault="007B45E5" w:rsidP="007B45E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B45E5" w:rsidRDefault="007B45E5" w:rsidP="007B45E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зон</w:t>
      </w:r>
      <w:proofErr w:type="spellEnd"/>
    </w:p>
    <w:p w:rsidR="007B45E5" w:rsidRDefault="007B45E5" w:rsidP="007B45E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p w:rsidR="007B45E5" w:rsidRDefault="007B45E5" w:rsidP="007B45E5">
      <w:pPr>
        <w:pStyle w:val="title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признании утратившим силу решения Совета сельского поселения «Узон» от 13.05.2019 № 97 «О внесении изменений в Решение Совета </w:t>
      </w:r>
      <w:hyperlink r:id="rId4" w:tgtFrame="_blank" w:history="1">
        <w:r>
          <w:rPr>
            <w:rStyle w:val="hyperlink"/>
            <w:bCs/>
            <w:color w:val="0000FF"/>
            <w:sz w:val="28"/>
            <w:szCs w:val="28"/>
          </w:rPr>
          <w:t>от 22.08.2018 № 84</w:t>
        </w:r>
      </w:hyperlink>
      <w:r>
        <w:rPr>
          <w:bCs/>
          <w:color w:val="000000"/>
          <w:sz w:val="28"/>
          <w:szCs w:val="28"/>
        </w:rPr>
        <w:t> «О перечне должностных лиц, уполномоченных составлять протоколы об административных правонарушениях»</w:t>
      </w:r>
    </w:p>
    <w:p w:rsidR="007B45E5" w:rsidRDefault="007B45E5" w:rsidP="007B45E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p w:rsidR="007B45E5" w:rsidRDefault="007B45E5" w:rsidP="007B45E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ст.7, части 1 ст.13, ст. 15-20,  Закона Забайкальского края </w:t>
      </w:r>
      <w:hyperlink r:id="rId5" w:tgtFrame="_blank" w:history="1">
        <w:r>
          <w:rPr>
            <w:rStyle w:val="hyperlink"/>
            <w:color w:val="0000FF"/>
            <w:sz w:val="28"/>
            <w:szCs w:val="28"/>
          </w:rPr>
          <w:t>от 02.09.2009 № 198-ЗЗК</w:t>
        </w:r>
      </w:hyperlink>
      <w:r>
        <w:rPr>
          <w:color w:val="000000"/>
          <w:sz w:val="28"/>
          <w:szCs w:val="28"/>
        </w:rPr>
        <w:t> «Об административных правонарушениях», части 1 ст.1 Закона Забайкальского края </w:t>
      </w:r>
      <w:hyperlink r:id="rId6" w:tgtFrame="_blank" w:history="1">
        <w:r>
          <w:rPr>
            <w:rStyle w:val="hyperlink"/>
            <w:color w:val="0000FF"/>
            <w:sz w:val="28"/>
            <w:szCs w:val="28"/>
          </w:rPr>
          <w:t>от 04.05.2010 № 366 -ЗЗК</w:t>
        </w:r>
      </w:hyperlink>
      <w:r>
        <w:rPr>
          <w:color w:val="000000"/>
          <w:sz w:val="28"/>
          <w:szCs w:val="28"/>
        </w:rPr>
        <w:t xml:space="preserve"> «О наделении органов местного самоуправления городских и сельских поселений </w:t>
      </w:r>
      <w:proofErr w:type="gramStart"/>
      <w:r>
        <w:rPr>
          <w:color w:val="000000"/>
          <w:sz w:val="28"/>
          <w:szCs w:val="28"/>
        </w:rPr>
        <w:t>государственным</w:t>
      </w:r>
      <w:proofErr w:type="gramEnd"/>
    </w:p>
    <w:p w:rsidR="007B45E5" w:rsidRDefault="007B45E5" w:rsidP="007B45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полномочием по определению перечня должностных лиц органов местного самоуправления, уполномоченных составлять протоколы об административных правонарушениях», предусмотренных Законом Забайкальского края «Об административных правонарушениях»,  Совет сельского поселения «Узон» РЕШИЛ:</w:t>
      </w:r>
    </w:p>
    <w:p w:rsidR="007B45E5" w:rsidRDefault="007B45E5" w:rsidP="007B45E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B45E5" w:rsidRDefault="007B45E5" w:rsidP="007B45E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1. Признать утратившим силу решение Совета от 13.05.2019 №97 </w:t>
      </w:r>
      <w:r>
        <w:rPr>
          <w:bCs/>
          <w:color w:val="000000"/>
          <w:sz w:val="28"/>
          <w:szCs w:val="28"/>
        </w:rPr>
        <w:t>«О внесении изменений в Решение Совета </w:t>
      </w:r>
      <w:hyperlink r:id="rId7" w:tgtFrame="_blank" w:history="1">
        <w:r>
          <w:rPr>
            <w:rStyle w:val="hyperlink"/>
            <w:bCs/>
            <w:color w:val="0000FF"/>
            <w:sz w:val="28"/>
            <w:szCs w:val="28"/>
          </w:rPr>
          <w:t>от 22.08.2018 № 84</w:t>
        </w:r>
      </w:hyperlink>
      <w:r>
        <w:rPr>
          <w:bCs/>
          <w:color w:val="000000"/>
          <w:sz w:val="28"/>
          <w:szCs w:val="28"/>
        </w:rPr>
        <w:t> «О перечне должностных лиц, уполномоченных составлять протоколы об административных правонарушениях»</w:t>
      </w:r>
    </w:p>
    <w:p w:rsidR="007B45E5" w:rsidRDefault="007B45E5" w:rsidP="007B45E5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2.Настоящее решение вступает в силу после официального опубликования.</w:t>
      </w:r>
    </w:p>
    <w:p w:rsidR="007B45E5" w:rsidRDefault="007B45E5" w:rsidP="007B45E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3.Настоящее решение опубликовать (обнародовать) на официальном сайте администрации сельского поселения «Узон» </w:t>
      </w:r>
      <w:proofErr w:type="spellStart"/>
      <w:r>
        <w:rPr>
          <w:color w:val="000000"/>
          <w:sz w:val="28"/>
          <w:szCs w:val="28"/>
        </w:rPr>
        <w:t>http</w:t>
      </w:r>
      <w:proofErr w:type="spellEnd"/>
      <w:r>
        <w:rPr>
          <w:color w:val="000000"/>
          <w:sz w:val="28"/>
          <w:szCs w:val="28"/>
        </w:rPr>
        <w:t>//</w:t>
      </w:r>
      <w:proofErr w:type="spellStart"/>
      <w:r>
        <w:rPr>
          <w:color w:val="000000"/>
          <w:sz w:val="28"/>
          <w:szCs w:val="28"/>
        </w:rPr>
        <w:t>узон-адм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</w:t>
      </w:r>
      <w:proofErr w:type="spellEnd"/>
      <w:r>
        <w:rPr>
          <w:color w:val="000000"/>
          <w:sz w:val="28"/>
          <w:szCs w:val="28"/>
        </w:rPr>
        <w:t>//.</w:t>
      </w:r>
    </w:p>
    <w:p w:rsidR="007B45E5" w:rsidRDefault="007B45E5" w:rsidP="007B45E5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B45E5" w:rsidRDefault="007B45E5" w:rsidP="007B45E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B45E5" w:rsidRDefault="007B45E5" w:rsidP="007B45E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B45E5" w:rsidRDefault="007B45E5" w:rsidP="007B45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«Узон»                                                 Б.Б. Доржиев</w:t>
      </w:r>
    </w:p>
    <w:p w:rsidR="007B45E5" w:rsidRDefault="007B45E5" w:rsidP="007B4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2567" w:rsidRDefault="00182567"/>
    <w:sectPr w:rsidR="00182567" w:rsidSect="007B45E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45E5"/>
    <w:rsid w:val="00182567"/>
    <w:rsid w:val="007B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uiPriority w:val="99"/>
    <w:rsid w:val="007B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7B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7B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B4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F613BEC6-A428-4928-8C82-C8BB9590A6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F613BEC6-A428-4928-8C82-C8BB9590A641" TargetMode="External"/><Relationship Id="rId5" Type="http://schemas.openxmlformats.org/officeDocument/2006/relationships/hyperlink" Target="http://pravo.minjust.ru:8080/bigs/showDocument.html?id=F613BEC6-A428-4928-8C82-C8BB9590A641" TargetMode="External"/><Relationship Id="rId4" Type="http://schemas.openxmlformats.org/officeDocument/2006/relationships/hyperlink" Target="http://pravo.minjust.ru:8080/bigs/showDocument.html?id=F613BEC6-A428-4928-8C82-C8BB9590A64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2020-07-20T02:48:00Z</cp:lastPrinted>
  <dcterms:created xsi:type="dcterms:W3CDTF">2020-07-20T02:47:00Z</dcterms:created>
  <dcterms:modified xsi:type="dcterms:W3CDTF">2020-07-20T02:49:00Z</dcterms:modified>
</cp:coreProperties>
</file>